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09" w:rsidRDefault="00B66209" w:rsidP="00E40CB9">
      <w:pPr>
        <w:ind w:right="-720"/>
      </w:pPr>
      <w:r>
        <w:rPr>
          <w:noProof/>
        </w:rPr>
        <w:pict>
          <v:shapetype id="_x0000_t202" coordsize="21600,21600" o:spt="202" path="m,l,21600r21600,l21600,xe">
            <v:stroke joinstyle="miter"/>
            <v:path gradientshapeok="t" o:connecttype="rect"/>
          </v:shapetype>
          <v:shape id="_x0000_s1026" type="#_x0000_t202" style="position:absolute;margin-left:102pt;margin-top:-30.05pt;width:417pt;height:97.4pt;z-index:-251663872" stroked="f" strokecolor="white">
            <v:fill opacity="0"/>
            <v:textbox style="mso-next-textbox:#_x0000_s1026">
              <w:txbxContent>
                <w:p w:rsidR="00B66209" w:rsidRPr="00252223" w:rsidRDefault="00B66209" w:rsidP="0061414C">
                  <w:pPr>
                    <w:jc w:val="center"/>
                    <w:rPr>
                      <w:rFonts w:ascii="Impress BT" w:hAnsi="Impress BT"/>
                      <w:szCs w:val="40"/>
                    </w:rPr>
                  </w:pPr>
                  <w:r w:rsidRPr="00252223">
                    <w:rPr>
                      <w:rFonts w:ascii="Impress BT" w:hAnsi="Impress BT" w:cs="FrankRuehl"/>
                      <w:b/>
                      <w:sz w:val="40"/>
                      <w:szCs w:val="40"/>
                      <w:lang w:bidi="he-IL"/>
                    </w:rPr>
                    <w:t>Brain Building and Early Literacy and Numeracy: Strategies and Supports for Young Children (Birth to 8)</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BB.gif" style="position:absolute;margin-left:70.9pt;margin-top:33pt;width:47.6pt;height:96pt;z-index:251655680;visibility:visible;mso-position-horizontal-relative:page;mso-position-vertical-relative:page">
            <v:imagedata r:id="rId5" o:title=""/>
            <w10:wrap anchorx="page" anchory="page"/>
          </v:shape>
        </w:pict>
      </w:r>
    </w:p>
    <w:p w:rsidR="00B66209" w:rsidRDefault="00B66209">
      <w:pPr>
        <w:spacing w:after="0"/>
      </w:pPr>
    </w:p>
    <w:p w:rsidR="00B66209" w:rsidRDefault="00B66209">
      <w:pPr>
        <w:spacing w:after="0"/>
      </w:pPr>
    </w:p>
    <w:p w:rsidR="00B66209" w:rsidRDefault="00B66209">
      <w:pPr>
        <w:spacing w:after="0"/>
      </w:pPr>
    </w:p>
    <w:p w:rsidR="00B66209" w:rsidRDefault="00B66209">
      <w:pPr>
        <w:spacing w:after="0"/>
      </w:pPr>
      <w:r>
        <w:rPr>
          <w:noProof/>
        </w:rPr>
        <w:pict>
          <v:roundrect id="_x0000_s1028" style="position:absolute;margin-left:207.25pt;margin-top:219.45pt;width:326.45pt;height:102.25pt;z-index:251656704;mso-position-horizontal-relative:margin;mso-position-vertical-relative:margin" arcsize="6811f" o:allowincell="f" fillcolor="#eaf1dd" strokecolor="#548dd4">
            <v:fill opacity="51118f"/>
            <v:shadow on="t" color="#548dd4" offset="-16pt,15pt" offset2="-20pt,18pt"/>
            <v:textbox style="mso-next-textbox:#_x0000_s1028" inset="3.6pt,,3.6pt">
              <w:txbxContent>
                <w:p w:rsidR="00B66209" w:rsidRPr="00C04733" w:rsidRDefault="00B66209" w:rsidP="00EB6343">
                  <w:pPr>
                    <w:rPr>
                      <w:rFonts w:ascii="Impress BT" w:hAnsi="Impress BT"/>
                      <w:b/>
                      <w:color w:val="002060"/>
                    </w:rPr>
                  </w:pPr>
                  <w:r w:rsidRPr="00C04733">
                    <w:rPr>
                      <w:rFonts w:ascii="Impress BT" w:hAnsi="Impress BT"/>
                      <w:b/>
                      <w:color w:val="002060"/>
                    </w:rPr>
                    <w:t>Numeracy</w:t>
                  </w:r>
                </w:p>
                <w:p w:rsidR="00B66209" w:rsidRPr="00C04733" w:rsidRDefault="00B66209" w:rsidP="00EB6343">
                  <w:pPr>
                    <w:rPr>
                      <w:rFonts w:ascii="Impress BT" w:hAnsi="Impress BT"/>
                      <w:color w:val="002060"/>
                      <w:sz w:val="22"/>
                      <w:szCs w:val="22"/>
                    </w:rPr>
                  </w:pPr>
                  <w:r>
                    <w:rPr>
                      <w:rFonts w:ascii="Impress BT" w:hAnsi="Impress BT"/>
                      <w:color w:val="002060"/>
                      <w:sz w:val="22"/>
                      <w:szCs w:val="22"/>
                    </w:rPr>
                    <w:t>In this strand participants</w:t>
                  </w:r>
                  <w:r w:rsidRPr="00C04733">
                    <w:rPr>
                      <w:rFonts w:ascii="Impress BT" w:hAnsi="Impress BT"/>
                      <w:color w:val="002060"/>
                      <w:sz w:val="22"/>
                      <w:szCs w:val="22"/>
                    </w:rPr>
                    <w:t xml:space="preserve"> will learn how the development from early number to place value concepts is embedded in concrete experiences in the classroom.  We will engage in hands-on </w:t>
                  </w:r>
                  <w:r w:rsidRPr="00647003">
                    <w:rPr>
                      <w:rFonts w:ascii="Impress BT" w:hAnsi="Impress BT"/>
                      <w:color w:val="002060"/>
                      <w:sz w:val="22"/>
                      <w:szCs w:val="22"/>
                    </w:rPr>
                    <w:t>activities that can be brought back to the classroom</w:t>
                  </w:r>
                  <w:r>
                    <w:rPr>
                      <w:rFonts w:ascii="Impress BT" w:hAnsi="Impress BT"/>
                      <w:color w:val="002060"/>
                      <w:sz w:val="22"/>
                      <w:szCs w:val="22"/>
                    </w:rPr>
                    <w:t>.</w:t>
                  </w:r>
                </w:p>
              </w:txbxContent>
            </v:textbox>
            <w10:wrap type="square" anchorx="margin" anchory="margin"/>
          </v:roundrect>
        </w:pict>
      </w:r>
      <w:r>
        <w:rPr>
          <w:noProof/>
        </w:rPr>
        <w:pict>
          <v:roundrect id="_x0000_s1029" style="position:absolute;margin-left:207.05pt;margin-top:344.3pt;width:326.45pt;height:204.8pt;z-index:251657728;mso-position-horizontal-relative:margin;mso-position-vertical-relative:margin" arcsize="6811f" o:allowincell="f" fillcolor="#eaf1dd" strokecolor="#548dd4">
            <v:fill opacity="51118f"/>
            <v:shadow on="t" color="#548dd4" offset="-16pt,15pt" offset2="-20pt,18pt"/>
            <v:textbox style="mso-next-textbox:#_x0000_s1029" inset="3.6pt,,3.6pt">
              <w:txbxContent>
                <w:p w:rsidR="00B66209" w:rsidRPr="00C04733" w:rsidRDefault="00B66209" w:rsidP="00EB6343">
                  <w:pPr>
                    <w:rPr>
                      <w:rFonts w:ascii="Impress BT" w:hAnsi="Impress BT"/>
                      <w:b/>
                      <w:color w:val="002060"/>
                      <w:sz w:val="22"/>
                      <w:szCs w:val="22"/>
                    </w:rPr>
                  </w:pPr>
                  <w:r w:rsidRPr="00C04733">
                    <w:rPr>
                      <w:rFonts w:ascii="Impress BT" w:hAnsi="Impress BT"/>
                      <w:b/>
                      <w:color w:val="002060"/>
                      <w:sz w:val="22"/>
                      <w:szCs w:val="22"/>
                    </w:rPr>
                    <w:t>Family and Community Engagement</w:t>
                  </w:r>
                </w:p>
                <w:p w:rsidR="00B66209" w:rsidRPr="00C04733" w:rsidRDefault="00B66209" w:rsidP="00F91B9E">
                  <w:pPr>
                    <w:rPr>
                      <w:rFonts w:ascii="Impress BT" w:hAnsi="Impress BT"/>
                      <w:color w:val="002060"/>
                      <w:sz w:val="22"/>
                      <w:szCs w:val="22"/>
                    </w:rPr>
                  </w:pPr>
                  <w:r w:rsidRPr="00C04733">
                    <w:rPr>
                      <w:rFonts w:ascii="Impress BT" w:hAnsi="Impress BT"/>
                      <w:color w:val="002060"/>
                      <w:sz w:val="22"/>
                      <w:szCs w:val="22"/>
                    </w:rPr>
                    <w:t xml:space="preserve">Family and community engagement is a </w:t>
                  </w:r>
                  <w:r w:rsidRPr="00C04733">
                    <w:rPr>
                      <w:rFonts w:ascii="Impress BT" w:hAnsi="Impress BT"/>
                      <w:b/>
                      <w:bCs/>
                      <w:i/>
                      <w:iCs/>
                      <w:color w:val="002060"/>
                      <w:sz w:val="22"/>
                      <w:szCs w:val="22"/>
                    </w:rPr>
                    <w:t>shared responsibility</w:t>
                  </w:r>
                  <w:r w:rsidRPr="00C04733">
                    <w:rPr>
                      <w:rFonts w:ascii="Impress BT" w:hAnsi="Impress BT"/>
                      <w:color w:val="002060"/>
                      <w:sz w:val="22"/>
                      <w:szCs w:val="22"/>
                    </w:rPr>
                    <w:t xml:space="preserve"> that brings early childhood providers, schools, and community organizations together to engage families in culturally and linguistically sensitive ways. This professional development opportunity will emphasize evidence-based content, strategies, and approaches that providers can use to build positive relationships with families and support parents as the co-producers of good outcomes for their children. Participants will learn how culturally and linguistically sensitive family and community engagement in support of children’s learning and development can be carried out everywhere children learn and take place across a student’s life.</w:t>
                  </w:r>
                </w:p>
                <w:p w:rsidR="00B66209" w:rsidRPr="00C04733" w:rsidRDefault="00B66209" w:rsidP="00EB6343">
                  <w:pPr>
                    <w:rPr>
                      <w:rFonts w:ascii="Impress BT" w:hAnsi="Impress BT"/>
                      <w:color w:val="002060"/>
                      <w:sz w:val="22"/>
                      <w:szCs w:val="22"/>
                    </w:rPr>
                  </w:pPr>
                </w:p>
              </w:txbxContent>
            </v:textbox>
            <w10:wrap type="square" anchorx="margin" anchory="margin"/>
          </v:roundrect>
        </w:pict>
      </w:r>
      <w:r>
        <w:rPr>
          <w:noProof/>
        </w:rPr>
        <w:pict>
          <v:roundrect id="_x0000_s1030" style="position:absolute;margin-left:207.05pt;margin-top:79.55pt;width:326.45pt;height:114.05pt;z-index:251654656;mso-position-horizontal-relative:margin;mso-position-vertical-relative:margin" arcsize="6811f" o:allowincell="f" fillcolor="#eaf1dd" strokecolor="#548dd4">
            <v:fill opacity="51118f"/>
            <v:shadow on="t" color="#548dd4" offset="-16pt,15pt" offset2="-20pt,18pt"/>
            <v:textbox style="mso-next-textbox:#_x0000_s1030" inset="3.6pt,,3.6pt">
              <w:txbxContent>
                <w:p w:rsidR="00B66209" w:rsidRPr="00C04733" w:rsidRDefault="00B66209" w:rsidP="007F48F1">
                  <w:pPr>
                    <w:rPr>
                      <w:rFonts w:ascii="Impress BT" w:hAnsi="Impress BT"/>
                      <w:b/>
                      <w:color w:val="002060"/>
                      <w:sz w:val="22"/>
                      <w:szCs w:val="22"/>
                    </w:rPr>
                  </w:pPr>
                  <w:r w:rsidRPr="00C04733">
                    <w:rPr>
                      <w:rFonts w:ascii="Impress BT" w:hAnsi="Impress BT"/>
                      <w:b/>
                      <w:color w:val="002060"/>
                      <w:sz w:val="22"/>
                      <w:szCs w:val="22"/>
                    </w:rPr>
                    <w:t>Literacy</w:t>
                  </w:r>
                </w:p>
                <w:p w:rsidR="00B66209" w:rsidRPr="00C04733" w:rsidRDefault="00B66209" w:rsidP="007F48F1">
                  <w:pPr>
                    <w:rPr>
                      <w:color w:val="002060"/>
                      <w:sz w:val="22"/>
                      <w:szCs w:val="22"/>
                    </w:rPr>
                  </w:pPr>
                  <w:r w:rsidRPr="00C04733">
                    <w:rPr>
                      <w:rFonts w:ascii="Impress BT" w:hAnsi="Impress BT"/>
                      <w:color w:val="002060"/>
                      <w:sz w:val="22"/>
                      <w:szCs w:val="22"/>
                    </w:rPr>
                    <w:t xml:space="preserve">Expanding vocabulary in the early years is a key to literacy, reading, knowledge of the world, and a love of reading. This presentation will promote an understanding of the importance of oral language development; review the research on oral language development; and make a connection with the 2011 standards. </w:t>
                  </w:r>
                </w:p>
              </w:txbxContent>
            </v:textbox>
            <w10:wrap type="square" anchorx="margin" anchory="margin"/>
          </v:roundrect>
        </w:pict>
      </w:r>
      <w:r>
        <w:rPr>
          <w:noProof/>
        </w:rPr>
        <w:pict>
          <v:roundrect id="_x0000_s1031" style="position:absolute;margin-left:-23.45pt;margin-top:74.7pt;width:205.3pt;height:168.3pt;z-index:251653632;mso-position-horizontal-relative:margin;mso-position-vertical-relative:margin" arcsize="6811f" o:allowincell="f" fillcolor="#eaf1dd" strokecolor="#4f81bd">
            <v:fill opacity="51118f"/>
            <v:shadow on="t" color="#548dd4" offset="-16pt,15pt" offset2="-20pt,18pt"/>
            <v:textbox style="mso-next-textbox:#_x0000_s1031" inset="10.8pt,10.8pt,10.8pt,10.8pt">
              <w:txbxContent>
                <w:p w:rsidR="00B66209" w:rsidRPr="00C04733" w:rsidRDefault="00B66209" w:rsidP="001432FE">
                  <w:pPr>
                    <w:spacing w:after="0"/>
                    <w:jc w:val="center"/>
                    <w:rPr>
                      <w:rFonts w:ascii="Impress BT" w:hAnsi="Impress BT"/>
                      <w:b/>
                      <w:color w:val="002060"/>
                      <w:sz w:val="32"/>
                      <w:szCs w:val="32"/>
                    </w:rPr>
                  </w:pPr>
                  <w:r w:rsidRPr="00C04733">
                    <w:rPr>
                      <w:rFonts w:ascii="Impress BT" w:hAnsi="Impress BT"/>
                      <w:b/>
                      <w:color w:val="002060"/>
                      <w:sz w:val="32"/>
                      <w:szCs w:val="32"/>
                    </w:rPr>
                    <w:t>Lilian Katz,</w:t>
                  </w:r>
                </w:p>
                <w:p w:rsidR="00B66209" w:rsidRPr="00C04733" w:rsidRDefault="00B66209" w:rsidP="00927A28">
                  <w:pPr>
                    <w:spacing w:after="120"/>
                    <w:jc w:val="center"/>
                    <w:rPr>
                      <w:rFonts w:ascii="Impress BT" w:hAnsi="Impress BT"/>
                      <w:b/>
                      <w:color w:val="002060"/>
                      <w:sz w:val="32"/>
                      <w:szCs w:val="32"/>
                    </w:rPr>
                  </w:pPr>
                  <w:r w:rsidRPr="00C04733">
                    <w:rPr>
                      <w:rFonts w:ascii="Impress BT" w:hAnsi="Impress BT"/>
                      <w:b/>
                      <w:color w:val="002060"/>
                      <w:sz w:val="32"/>
                      <w:szCs w:val="32"/>
                    </w:rPr>
                    <w:t xml:space="preserve">Keynote Speaker </w:t>
                  </w:r>
                </w:p>
                <w:p w:rsidR="00B66209" w:rsidRPr="00C04733" w:rsidRDefault="00B66209" w:rsidP="00927A28">
                  <w:pPr>
                    <w:spacing w:after="120"/>
                    <w:rPr>
                      <w:rFonts w:ascii="Impress BT" w:hAnsi="Impress BT"/>
                      <w:color w:val="002060"/>
                    </w:rPr>
                  </w:pPr>
                  <w:r w:rsidRPr="00C04733">
                    <w:rPr>
                      <w:rFonts w:ascii="Impress BT" w:hAnsi="Impress BT"/>
                      <w:color w:val="002060"/>
                    </w:rPr>
                    <w:t>Professor Emerita at the University of Illinois at Urbana-Champaign and international leader in early childhood education</w:t>
                  </w:r>
                </w:p>
                <w:p w:rsidR="00B66209" w:rsidRPr="00C04733" w:rsidRDefault="00B66209" w:rsidP="006E33C7">
                  <w:pPr>
                    <w:spacing w:after="120"/>
                    <w:rPr>
                      <w:rFonts w:ascii="Impress BT" w:hAnsi="Impress BT"/>
                      <w:b/>
                      <w:color w:val="002060"/>
                    </w:rPr>
                  </w:pPr>
                </w:p>
                <w:p w:rsidR="00B66209" w:rsidRPr="00C04733" w:rsidRDefault="00B66209" w:rsidP="006E33C7">
                  <w:pPr>
                    <w:spacing w:after="120"/>
                    <w:rPr>
                      <w:rFonts w:ascii="Impress BT" w:hAnsi="Impress BT"/>
                      <w:b/>
                      <w:color w:val="002060"/>
                    </w:rPr>
                  </w:pPr>
                </w:p>
              </w:txbxContent>
            </v:textbox>
            <w10:wrap type="square" anchorx="margin" anchory="margin"/>
          </v:roundrect>
        </w:pict>
      </w:r>
    </w:p>
    <w:p w:rsidR="00B66209" w:rsidRDefault="00B66209">
      <w:pPr>
        <w:spacing w:after="0"/>
      </w:pPr>
    </w:p>
    <w:p w:rsidR="00B66209" w:rsidRDefault="00B66209">
      <w:pPr>
        <w:spacing w:after="0"/>
      </w:pPr>
      <w:r>
        <w:rPr>
          <w:noProof/>
        </w:rPr>
        <w:pict>
          <v:roundrect id="_x0000_s1032" style="position:absolute;margin-left:-23.45pt;margin-top:274.5pt;width:205.3pt;height:411.55pt;z-index:251658752;mso-position-horizontal-relative:margin;mso-position-vertical-relative:margin" arcsize="6811f" o:allowincell="f" fillcolor="#eaf1dd" strokecolor="#548dd4">
            <v:fill opacity="51118f"/>
            <v:shadow on="t" color="#548dd4" offset="-16pt,15pt" offset2="-20pt,18pt"/>
            <v:textbox style="mso-next-textbox:#_x0000_s1032" inset="3.6pt,,3.6pt">
              <w:txbxContent>
                <w:p w:rsidR="00B66209" w:rsidRPr="00C04733" w:rsidRDefault="00B66209" w:rsidP="00EB6343">
                  <w:pPr>
                    <w:rPr>
                      <w:rFonts w:ascii="Impress BT" w:hAnsi="Impress BT"/>
                      <w:b/>
                      <w:color w:val="002060"/>
                      <w:sz w:val="22"/>
                      <w:szCs w:val="22"/>
                    </w:rPr>
                  </w:pPr>
                  <w:r w:rsidRPr="00C04733">
                    <w:rPr>
                      <w:rFonts w:ascii="Impress BT" w:hAnsi="Impress BT"/>
                      <w:b/>
                      <w:color w:val="002060"/>
                      <w:sz w:val="22"/>
                      <w:szCs w:val="22"/>
                    </w:rPr>
                    <w:t>Social-Emotional Development</w:t>
                  </w:r>
                </w:p>
                <w:p w:rsidR="00B66209" w:rsidRPr="00C04733" w:rsidRDefault="00B66209" w:rsidP="00EB6343">
                  <w:pPr>
                    <w:rPr>
                      <w:rFonts w:ascii="Impress BT" w:hAnsi="Impress BT"/>
                      <w:color w:val="002060"/>
                      <w:sz w:val="22"/>
                      <w:szCs w:val="22"/>
                    </w:rPr>
                  </w:pPr>
                  <w:r w:rsidRPr="00C04733">
                    <w:rPr>
                      <w:rFonts w:ascii="Impress BT" w:hAnsi="Impress BT"/>
                      <w:color w:val="002060"/>
                      <w:sz w:val="22"/>
                      <w:szCs w:val="22"/>
                    </w:rPr>
                    <w:t>The Social-Emotional Development strand of this professional development opportunity recognizes that children’s social-emotional growth is critical to their learning and overall development.  The presentations in this strand will deliver content, strategies and approaches that:</w:t>
                  </w:r>
                </w:p>
                <w:p w:rsidR="00B66209" w:rsidRPr="00C04733" w:rsidRDefault="00B66209" w:rsidP="00F91B9E">
                  <w:pPr>
                    <w:numPr>
                      <w:ilvl w:val="0"/>
                      <w:numId w:val="5"/>
                    </w:numPr>
                    <w:spacing w:after="0"/>
                    <w:ind w:left="360" w:hanging="180"/>
                    <w:rPr>
                      <w:rFonts w:ascii="Impress BT" w:hAnsi="Impress BT"/>
                      <w:color w:val="002060"/>
                      <w:sz w:val="22"/>
                      <w:szCs w:val="22"/>
                    </w:rPr>
                  </w:pPr>
                  <w:r w:rsidRPr="00C04733">
                    <w:rPr>
                      <w:rFonts w:ascii="Impress BT" w:hAnsi="Impress BT"/>
                      <w:color w:val="002060"/>
                      <w:sz w:val="22"/>
                      <w:szCs w:val="22"/>
                    </w:rPr>
                    <w:t>Help educators construct an effective learning environment that promotes positive social-emotional growth and is developmentally appropriate.</w:t>
                  </w:r>
                </w:p>
                <w:p w:rsidR="00B66209" w:rsidRPr="00C04733" w:rsidRDefault="00B66209" w:rsidP="00F91B9E">
                  <w:pPr>
                    <w:numPr>
                      <w:ilvl w:val="0"/>
                      <w:numId w:val="5"/>
                    </w:numPr>
                    <w:spacing w:after="0"/>
                    <w:ind w:left="360" w:hanging="180"/>
                    <w:rPr>
                      <w:rFonts w:ascii="Impress BT" w:hAnsi="Impress BT"/>
                      <w:color w:val="002060"/>
                      <w:sz w:val="22"/>
                      <w:szCs w:val="22"/>
                    </w:rPr>
                  </w:pPr>
                  <w:r w:rsidRPr="00C04733">
                    <w:rPr>
                      <w:rFonts w:ascii="Impress BT" w:hAnsi="Impress BT"/>
                      <w:color w:val="002060"/>
                      <w:sz w:val="22"/>
                      <w:szCs w:val="22"/>
                    </w:rPr>
                    <w:t>Provide opportunities to share best practices that foster social-emotional learning and the development of self-regulatory skills and give an overview of the relevant models/curriculum related to this work.</w:t>
                  </w:r>
                </w:p>
                <w:p w:rsidR="00B66209" w:rsidRPr="00C04733" w:rsidRDefault="00B66209" w:rsidP="00F91B9E">
                  <w:pPr>
                    <w:numPr>
                      <w:ilvl w:val="0"/>
                      <w:numId w:val="5"/>
                    </w:numPr>
                    <w:spacing w:after="0"/>
                    <w:ind w:left="360" w:hanging="180"/>
                    <w:rPr>
                      <w:rFonts w:ascii="Impress BT" w:hAnsi="Impress BT"/>
                      <w:color w:val="002060"/>
                      <w:sz w:val="22"/>
                      <w:szCs w:val="22"/>
                    </w:rPr>
                  </w:pPr>
                  <w:r w:rsidRPr="00C04733">
                    <w:rPr>
                      <w:rFonts w:ascii="Impress BT" w:hAnsi="Impress BT"/>
                      <w:color w:val="002060"/>
                      <w:sz w:val="22"/>
                      <w:szCs w:val="22"/>
                    </w:rPr>
                    <w:t xml:space="preserve">Explore effective techniques to aid key transitions (both during the school day and between grades and/or systems). </w:t>
                  </w:r>
                </w:p>
                <w:p w:rsidR="00B66209" w:rsidRPr="00C04733" w:rsidRDefault="00B66209" w:rsidP="00EB6343">
                  <w:pPr>
                    <w:rPr>
                      <w:rFonts w:ascii="Impress BT" w:hAnsi="Impress BT"/>
                      <w:color w:val="002060"/>
                      <w:sz w:val="22"/>
                      <w:szCs w:val="22"/>
                    </w:rPr>
                  </w:pPr>
                </w:p>
              </w:txbxContent>
            </v:textbox>
            <w10:wrap type="square" anchorx="margin" anchory="margin"/>
          </v:roundrect>
        </w:pict>
      </w:r>
    </w:p>
    <w:p w:rsidR="00B66209" w:rsidRDefault="00B66209">
      <w:pPr>
        <w:spacing w:after="0"/>
      </w:pPr>
      <w:r>
        <w:rPr>
          <w:noProof/>
        </w:rPr>
        <w:pict>
          <v:roundrect id="_x0000_s1033" style="position:absolute;margin-left:204.25pt;margin-top:572.3pt;width:329.25pt;height:119.75pt;z-index:251659776;mso-position-horizontal-relative:margin;mso-position-vertical-relative:margin" arcsize="6811f" o:allowincell="f" fillcolor="#eaf1dd" strokecolor="#548dd4">
            <v:fill opacity="51118f"/>
            <v:shadow on="t" color="#548dd4" offset="-16pt,15pt" offset2="-20pt,18pt"/>
            <v:textbox style="mso-next-textbox:#_x0000_s1033" inset="3.6pt,,3.6pt">
              <w:txbxContent>
                <w:p w:rsidR="00B66209" w:rsidRPr="00C04733" w:rsidRDefault="00B66209" w:rsidP="00EB6343">
                  <w:pPr>
                    <w:rPr>
                      <w:rFonts w:ascii="Impress BT" w:hAnsi="Impress BT"/>
                      <w:b/>
                      <w:color w:val="002060"/>
                      <w:sz w:val="22"/>
                      <w:szCs w:val="22"/>
                    </w:rPr>
                  </w:pPr>
                  <w:r w:rsidRPr="00C04733">
                    <w:rPr>
                      <w:rFonts w:ascii="Impress BT" w:hAnsi="Impress BT"/>
                      <w:b/>
                      <w:color w:val="002060"/>
                      <w:sz w:val="22"/>
                      <w:szCs w:val="22"/>
                    </w:rPr>
                    <w:t>Leadership and Professional Development</w:t>
                  </w:r>
                </w:p>
                <w:p w:rsidR="00B66209" w:rsidRPr="00C04733" w:rsidRDefault="00B66209" w:rsidP="00EB6343">
                  <w:pPr>
                    <w:rPr>
                      <w:rFonts w:ascii="Impress BT" w:hAnsi="Impress BT"/>
                      <w:color w:val="002060"/>
                      <w:sz w:val="22"/>
                      <w:szCs w:val="22"/>
                    </w:rPr>
                  </w:pPr>
                  <w:r w:rsidRPr="00C04733">
                    <w:rPr>
                      <w:rFonts w:ascii="Impress BT" w:hAnsi="Impress BT"/>
                      <w:color w:val="002060"/>
                      <w:sz w:val="22"/>
                      <w:szCs w:val="22"/>
                    </w:rPr>
                    <w:t>This facilitated session is focused on lea</w:t>
                  </w:r>
                  <w:r>
                    <w:rPr>
                      <w:rFonts w:ascii="Impress BT" w:hAnsi="Impress BT"/>
                      <w:color w:val="002060"/>
                      <w:sz w:val="22"/>
                      <w:szCs w:val="22"/>
                    </w:rPr>
                    <w:t>dership that can prompt</w:t>
                  </w:r>
                  <w:r w:rsidRPr="00C04733">
                    <w:rPr>
                      <w:rFonts w:ascii="Impress BT" w:hAnsi="Impress BT"/>
                      <w:color w:val="002060"/>
                      <w:sz w:val="22"/>
                      <w:szCs w:val="22"/>
                    </w:rPr>
                    <w:t xml:space="preserve"> self-reflection and self-assessment for the purpose of professional planning and development.  A second purpose is to focus on the importance of networking across different settings in the early childhood system for the purpose of easing and aligning transitions.</w:t>
                  </w:r>
                </w:p>
              </w:txbxContent>
            </v:textbox>
            <w10:wrap type="square" anchorx="margin" anchory="margin"/>
          </v:roundrect>
        </w:pict>
      </w:r>
      <w:r>
        <w:br w:type="page"/>
      </w:r>
    </w:p>
    <w:p w:rsidR="00B66209" w:rsidRDefault="00B66209">
      <w:pPr>
        <w:spacing w:after="0"/>
      </w:pPr>
      <w:r>
        <w:rPr>
          <w:noProof/>
        </w:rPr>
        <w:pict>
          <v:shape id="_x0000_s1034" type="#_x0000_t202" style="position:absolute;margin-left:103.1pt;margin-top:-50.5pt;width:427.9pt;height:120.35pt;z-index:-251655680" stroked="f" strokecolor="white">
            <v:fill opacity="0"/>
            <v:textbox style="mso-next-textbox:#_x0000_s1034">
              <w:txbxContent>
                <w:p w:rsidR="00B66209" w:rsidRPr="00252223" w:rsidRDefault="00B66209" w:rsidP="00AA1D8A">
                  <w:pPr>
                    <w:jc w:val="center"/>
                    <w:rPr>
                      <w:rFonts w:ascii="Impress BT" w:hAnsi="Impress BT" w:cs="FrankRuehl"/>
                      <w:b/>
                      <w:sz w:val="32"/>
                      <w:szCs w:val="32"/>
                      <w:lang w:bidi="he-IL"/>
                    </w:rPr>
                  </w:pPr>
                  <w:r w:rsidRPr="00252223">
                    <w:rPr>
                      <w:rFonts w:ascii="Impress BT" w:hAnsi="Impress BT" w:cs="FrankRuehl"/>
                      <w:b/>
                      <w:sz w:val="32"/>
                      <w:szCs w:val="32"/>
                      <w:lang w:bidi="he-IL"/>
                    </w:rPr>
                    <w:t>Brain Building and Early Literacy and Numeracy: Strategies and Supports for Young Children (Birth to 8)</w:t>
                  </w:r>
                </w:p>
                <w:p w:rsidR="00B66209" w:rsidRPr="00252223" w:rsidRDefault="00B66209" w:rsidP="00B81D50">
                  <w:pPr>
                    <w:jc w:val="center"/>
                    <w:rPr>
                      <w:rFonts w:ascii="Impress BT" w:hAnsi="Impress BT" w:cs="FrankRuehl"/>
                      <w:b/>
                      <w:sz w:val="32"/>
                      <w:szCs w:val="32"/>
                      <w:lang w:bidi="he-IL"/>
                    </w:rPr>
                  </w:pPr>
                  <w:r w:rsidRPr="00252223">
                    <w:rPr>
                      <w:rFonts w:ascii="Impress BT" w:hAnsi="Impress BT" w:cs="FrankRuehl"/>
                      <w:b/>
                      <w:sz w:val="32"/>
                      <w:szCs w:val="32"/>
                      <w:lang w:bidi="he-IL"/>
                    </w:rPr>
                    <w:t>Event Locations</w:t>
                  </w:r>
                </w:p>
                <w:p w:rsidR="00B66209" w:rsidRPr="00252223" w:rsidRDefault="00B66209" w:rsidP="00B81D50">
                  <w:pPr>
                    <w:jc w:val="center"/>
                    <w:rPr>
                      <w:rFonts w:ascii="Impress BT" w:hAnsi="Impress BT"/>
                      <w:sz w:val="32"/>
                      <w:szCs w:val="32"/>
                    </w:rPr>
                  </w:pPr>
                  <w:r w:rsidRPr="00252223">
                    <w:rPr>
                      <w:rFonts w:ascii="Impress BT" w:hAnsi="Impress BT" w:cs="FrankRuehl"/>
                      <w:b/>
                      <w:sz w:val="32"/>
                      <w:szCs w:val="32"/>
                      <w:lang w:bidi="he-IL"/>
                    </w:rPr>
                    <w:t>All events are from 11:30 AM to 6:00 PM</w:t>
                  </w:r>
                </w:p>
              </w:txbxContent>
            </v:textbox>
          </v:shape>
        </w:pict>
      </w:r>
      <w:r>
        <w:rPr>
          <w:noProof/>
        </w:rPr>
        <w:pict>
          <v:shape id="_x0000_s1035" type="#_x0000_t75" alt="BB.gif" style="position:absolute;margin-left:71.35pt;margin-top:18.25pt;width:56.55pt;height:110.7pt;z-index:251673088;visibility:visible;mso-position-horizontal-relative:page;mso-position-vertical-relative:page">
            <v:imagedata r:id="rId5" o:title=""/>
            <w10:wrap anchorx="page" anchory="page"/>
          </v:shape>
        </w:pict>
      </w:r>
    </w:p>
    <w:p w:rsidR="00B66209" w:rsidRDefault="00B66209">
      <w:pPr>
        <w:spacing w:after="0"/>
      </w:pPr>
    </w:p>
    <w:p w:rsidR="00B66209" w:rsidRDefault="00B66209">
      <w:pPr>
        <w:spacing w:after="0"/>
      </w:pPr>
    </w:p>
    <w:p w:rsidR="00B66209" w:rsidRDefault="00B66209">
      <w:pPr>
        <w:spacing w:after="0"/>
      </w:pPr>
    </w:p>
    <w:p w:rsidR="00B66209" w:rsidRDefault="00B66209">
      <w:pPr>
        <w:spacing w:after="0"/>
      </w:pPr>
      <w:r>
        <w:rPr>
          <w:noProof/>
        </w:rPr>
        <w:pict>
          <v:roundrect id="_x0000_s1036" style="position:absolute;margin-left:-5.25pt;margin-top:477.4pt;width:530.1pt;height:194.8pt;z-index:251663872;mso-position-horizontal-relative:margin;mso-position-vertical-relative:margin" arcsize="6811f" o:allowincell="f" fillcolor="#dbe5f1" strokecolor="#548dd4">
            <v:fill opacity="51118f"/>
            <v:shadow on="t" color="#76923c" offset="-16pt,15pt" offset2="-20pt,18pt"/>
            <v:textbox style="mso-next-textbox:#_x0000_s1036" inset="3.6pt,,3.6pt">
              <w:txbxContent>
                <w:p w:rsidR="00B66209" w:rsidRDefault="00B66209" w:rsidP="00ED64C2">
                  <w:pPr>
                    <w:rPr>
                      <w:rFonts w:ascii="Impress BT" w:hAnsi="Impress BT"/>
                      <w:b/>
                      <w:color w:val="003366"/>
                      <w:sz w:val="32"/>
                      <w:szCs w:val="32"/>
                    </w:rPr>
                  </w:pPr>
                  <w:r w:rsidRPr="00ED64C2">
                    <w:rPr>
                      <w:rFonts w:ascii="Impress BT" w:hAnsi="Impress BT"/>
                      <w:b/>
                      <w:color w:val="003366"/>
                      <w:sz w:val="32"/>
                      <w:szCs w:val="32"/>
                    </w:rPr>
                    <w:t>Saturday, November 19, 2011</w:t>
                  </w:r>
                  <w:r>
                    <w:rPr>
                      <w:rFonts w:ascii="Impress BT" w:hAnsi="Impress BT"/>
                      <w:b/>
                      <w:color w:val="003366"/>
                      <w:sz w:val="32"/>
                      <w:szCs w:val="32"/>
                    </w:rPr>
                    <w:t xml:space="preserve">, </w:t>
                  </w:r>
                  <w:r w:rsidRPr="00ED64C2">
                    <w:rPr>
                      <w:rFonts w:ascii="Impress BT" w:hAnsi="Impress BT"/>
                      <w:b/>
                      <w:color w:val="003366"/>
                      <w:sz w:val="32"/>
                      <w:szCs w:val="32"/>
                    </w:rPr>
                    <w:t>Westfield State University</w:t>
                  </w:r>
                </w:p>
                <w:p w:rsidR="00B66209" w:rsidRDefault="00B66209" w:rsidP="00ED64C2">
                  <w:pPr>
                    <w:rPr>
                      <w:rFonts w:ascii="Impress BT" w:hAnsi="Impress BT"/>
                      <w:b/>
                      <w:color w:val="003366"/>
                      <w:sz w:val="32"/>
                      <w:szCs w:val="32"/>
                    </w:rPr>
                  </w:pPr>
                  <w:r w:rsidRPr="00ED64C2">
                    <w:rPr>
                      <w:rFonts w:ascii="Impress BT" w:hAnsi="Impress BT"/>
                      <w:b/>
                      <w:color w:val="003366"/>
                      <w:sz w:val="32"/>
                      <w:szCs w:val="32"/>
                    </w:rPr>
                    <w:t>577 Western Avenue, Westfield MA 01086</w:t>
                  </w:r>
                  <w:r>
                    <w:rPr>
                      <w:rFonts w:ascii="Impress BT" w:hAnsi="Impress BT"/>
                      <w:b/>
                      <w:color w:val="003366"/>
                      <w:sz w:val="32"/>
                      <w:szCs w:val="32"/>
                    </w:rPr>
                    <w:t xml:space="preserve"> 413 -</w:t>
                  </w:r>
                  <w:r w:rsidRPr="00ED64C2">
                    <w:rPr>
                      <w:rFonts w:ascii="Impress BT" w:hAnsi="Impress BT"/>
                      <w:b/>
                      <w:color w:val="003366"/>
                      <w:sz w:val="32"/>
                      <w:szCs w:val="32"/>
                    </w:rPr>
                    <w:t>572–5218</w:t>
                  </w:r>
                </w:p>
                <w:p w:rsidR="00B66209" w:rsidRPr="00037238" w:rsidRDefault="00B66209" w:rsidP="00037238">
                  <w:pPr>
                    <w:spacing w:after="0"/>
                    <w:rPr>
                      <w:rFonts w:ascii="Impress BT" w:hAnsi="Impress BT"/>
                      <w:b/>
                      <w:color w:val="003366"/>
                      <w:sz w:val="32"/>
                      <w:szCs w:val="32"/>
                    </w:rPr>
                  </w:pPr>
                  <w:r w:rsidRPr="00037238">
                    <w:rPr>
                      <w:rFonts w:ascii="Impress BT" w:hAnsi="Impress BT"/>
                      <w:b/>
                      <w:color w:val="003366"/>
                      <w:sz w:val="32"/>
                      <w:szCs w:val="32"/>
                    </w:rPr>
                    <w:t>Registration: chutcheson@preschoolenrichmentteam.org</w:t>
                  </w:r>
                </w:p>
                <w:p w:rsidR="00B66209" w:rsidRDefault="00B66209" w:rsidP="00037238">
                  <w:pPr>
                    <w:spacing w:after="0"/>
                    <w:rPr>
                      <w:rFonts w:ascii="Impress BT" w:hAnsi="Impress BT"/>
                      <w:b/>
                      <w:color w:val="003366"/>
                      <w:sz w:val="32"/>
                      <w:szCs w:val="32"/>
                    </w:rPr>
                  </w:pPr>
                  <w:r>
                    <w:rPr>
                      <w:rFonts w:ascii="Impress BT" w:hAnsi="Impress BT"/>
                      <w:b/>
                      <w:color w:val="003366"/>
                      <w:sz w:val="32"/>
                      <w:szCs w:val="32"/>
                    </w:rPr>
                    <w:t>413-736-39</w:t>
                  </w:r>
                  <w:r w:rsidRPr="00037238">
                    <w:rPr>
                      <w:rFonts w:ascii="Impress BT" w:hAnsi="Impress BT"/>
                      <w:b/>
                      <w:color w:val="003366"/>
                      <w:sz w:val="32"/>
                      <w:szCs w:val="32"/>
                    </w:rPr>
                    <w:t>00 x105</w:t>
                  </w:r>
                </w:p>
                <w:p w:rsidR="00B66209" w:rsidRDefault="00B66209" w:rsidP="00037238">
                  <w:pPr>
                    <w:spacing w:after="0"/>
                    <w:rPr>
                      <w:rFonts w:ascii="Impress BT" w:hAnsi="Impress BT"/>
                      <w:b/>
                      <w:color w:val="003366"/>
                      <w:sz w:val="32"/>
                      <w:szCs w:val="32"/>
                    </w:rPr>
                  </w:pPr>
                </w:p>
                <w:p w:rsidR="00B66209" w:rsidRDefault="00B66209" w:rsidP="00037238">
                  <w:pPr>
                    <w:spacing w:after="0"/>
                    <w:rPr>
                      <w:rFonts w:ascii="Impress BT" w:hAnsi="Impress BT"/>
                      <w:b/>
                      <w:color w:val="003366"/>
                      <w:sz w:val="32"/>
                      <w:szCs w:val="32"/>
                    </w:rPr>
                  </w:pPr>
                  <w:r w:rsidRPr="00163CBA">
                    <w:rPr>
                      <w:rFonts w:ascii="Impress BT" w:hAnsi="Impress BT"/>
                      <w:b/>
                      <w:color w:val="003366"/>
                      <w:sz w:val="32"/>
                      <w:szCs w:val="32"/>
                    </w:rPr>
                    <w:t xml:space="preserve">For directions and parking information: </w:t>
                  </w:r>
                  <w:r>
                    <w:rPr>
                      <w:rFonts w:ascii="Impress BT" w:hAnsi="Impress BT"/>
                      <w:b/>
                      <w:color w:val="003366"/>
                      <w:sz w:val="32"/>
                      <w:szCs w:val="32"/>
                    </w:rPr>
                    <w:t xml:space="preserve"> </w:t>
                  </w:r>
                </w:p>
                <w:p w:rsidR="00B66209" w:rsidRDefault="00B66209" w:rsidP="00ED64C2">
                  <w:pPr>
                    <w:spacing w:after="0"/>
                    <w:rPr>
                      <w:rFonts w:ascii="Impress BT" w:hAnsi="Impress BT"/>
                      <w:b/>
                      <w:color w:val="003366"/>
                      <w:sz w:val="32"/>
                      <w:szCs w:val="32"/>
                    </w:rPr>
                  </w:pPr>
                  <w:hyperlink r:id="rId6" w:history="1">
                    <w:r w:rsidRPr="0095071B">
                      <w:rPr>
                        <w:rStyle w:val="Hyperlink"/>
                        <w:rFonts w:ascii="Impress BT" w:hAnsi="Impress BT"/>
                        <w:b/>
                        <w:sz w:val="32"/>
                        <w:szCs w:val="32"/>
                      </w:rPr>
                      <w:t>http://www.westfield.ma.edu/map-directions</w:t>
                    </w:r>
                  </w:hyperlink>
                </w:p>
                <w:p w:rsidR="00B66209" w:rsidRDefault="00B66209" w:rsidP="00ED64C2">
                  <w:pPr>
                    <w:rPr>
                      <w:rFonts w:ascii="Impress BT" w:hAnsi="Impress BT"/>
                      <w:b/>
                      <w:color w:val="003366"/>
                      <w:sz w:val="32"/>
                      <w:szCs w:val="32"/>
                    </w:rPr>
                  </w:pPr>
                </w:p>
                <w:p w:rsidR="00B66209" w:rsidRPr="00163CBA" w:rsidRDefault="00B66209" w:rsidP="00ED64C2">
                  <w:pPr>
                    <w:rPr>
                      <w:rFonts w:ascii="Impress BT" w:hAnsi="Impress BT"/>
                      <w:b/>
                      <w:color w:val="003366"/>
                      <w:sz w:val="32"/>
                      <w:szCs w:val="32"/>
                    </w:rPr>
                  </w:pPr>
                </w:p>
                <w:p w:rsidR="00B66209" w:rsidRPr="00163CBA" w:rsidRDefault="00B66209" w:rsidP="00D26D8C">
                  <w:pPr>
                    <w:rPr>
                      <w:rFonts w:ascii="Impress BT" w:hAnsi="Impress BT"/>
                      <w:b/>
                      <w:color w:val="003366"/>
                      <w:sz w:val="32"/>
                      <w:szCs w:val="32"/>
                    </w:rPr>
                  </w:pPr>
                </w:p>
              </w:txbxContent>
            </v:textbox>
            <w10:wrap type="square" anchorx="margin" anchory="margin"/>
          </v:roundrect>
        </w:pict>
      </w:r>
    </w:p>
    <w:p w:rsidR="00B66209" w:rsidRDefault="00B66209">
      <w:pPr>
        <w:spacing w:after="0"/>
      </w:pPr>
    </w:p>
    <w:p w:rsidR="00B66209" w:rsidRDefault="00B66209">
      <w:pPr>
        <w:spacing w:after="0"/>
      </w:pPr>
      <w:r>
        <w:rPr>
          <w:noProof/>
        </w:rPr>
        <w:pict>
          <v:roundrect id="_x0000_s1037" style="position:absolute;margin-left:.9pt;margin-top:89.05pt;width:530.1pt;height:149.35pt;z-index:251661824;mso-position-horizontal-relative:margin;mso-position-vertical-relative:margin" arcsize="6811f" o:allowincell="f" fillcolor="#dbe5f1" strokecolor="#548dd4">
            <v:fill opacity="51118f"/>
            <v:shadow on="t" color="#76923c" offset="-16pt,15pt" offset2="-20pt,18pt"/>
            <v:textbox style="mso-next-textbox:#_x0000_s1037" inset="3.6pt,,3.6pt">
              <w:txbxContent>
                <w:p w:rsidR="00B66209" w:rsidRPr="00163CBA" w:rsidRDefault="00B66209" w:rsidP="00D26D8C">
                  <w:pPr>
                    <w:rPr>
                      <w:rFonts w:ascii="Impress BT" w:hAnsi="Impress BT"/>
                      <w:b/>
                      <w:color w:val="003366"/>
                      <w:sz w:val="32"/>
                      <w:szCs w:val="32"/>
                    </w:rPr>
                  </w:pPr>
                  <w:r w:rsidRPr="00163CBA">
                    <w:rPr>
                      <w:rFonts w:ascii="Impress BT" w:hAnsi="Impress BT"/>
                      <w:b/>
                      <w:color w:val="003366"/>
                      <w:sz w:val="32"/>
                      <w:szCs w:val="32"/>
                    </w:rPr>
                    <w:t xml:space="preserve">Thursday, November 17, 2011, Boston Convention Center  </w:t>
                  </w:r>
                  <w:r w:rsidRPr="00163CBA">
                    <w:rPr>
                      <w:rFonts w:ascii="Impress BT" w:hAnsi="Impress BT"/>
                      <w:b/>
                      <w:color w:val="003366"/>
                      <w:sz w:val="32"/>
                      <w:szCs w:val="32"/>
                    </w:rPr>
                    <w:tab/>
                  </w:r>
                </w:p>
                <w:p w:rsidR="00B66209" w:rsidRPr="00163CBA" w:rsidRDefault="00B66209" w:rsidP="00163CBA">
                  <w:pPr>
                    <w:rPr>
                      <w:rFonts w:ascii="Impress BT" w:hAnsi="Impress BT"/>
                      <w:b/>
                      <w:color w:val="003366"/>
                      <w:sz w:val="32"/>
                      <w:szCs w:val="32"/>
                    </w:rPr>
                  </w:pPr>
                  <w:r w:rsidRPr="00163CBA">
                    <w:rPr>
                      <w:rFonts w:ascii="Impress BT" w:hAnsi="Impress BT"/>
                      <w:b/>
                      <w:color w:val="003366"/>
                      <w:sz w:val="32"/>
                      <w:szCs w:val="32"/>
                    </w:rPr>
                    <w:t xml:space="preserve">415 Summer Street, Boston, </w:t>
                  </w:r>
                  <w:r>
                    <w:rPr>
                      <w:rFonts w:ascii="Impress BT" w:hAnsi="Impress BT"/>
                      <w:b/>
                      <w:color w:val="003366"/>
                      <w:sz w:val="32"/>
                      <w:szCs w:val="32"/>
                    </w:rPr>
                    <w:t>Massachusetts 02210   617-954-</w:t>
                  </w:r>
                  <w:r w:rsidRPr="00163CBA">
                    <w:rPr>
                      <w:rFonts w:ascii="Impress BT" w:hAnsi="Impress BT"/>
                      <w:b/>
                      <w:color w:val="003366"/>
                      <w:sz w:val="32"/>
                      <w:szCs w:val="32"/>
                    </w:rPr>
                    <w:t xml:space="preserve">2000  </w:t>
                  </w:r>
                </w:p>
                <w:p w:rsidR="00B66209" w:rsidRDefault="00B66209" w:rsidP="00037238">
                  <w:pPr>
                    <w:rPr>
                      <w:rFonts w:ascii="Impress BT" w:hAnsi="Impress BT"/>
                      <w:b/>
                      <w:color w:val="003366"/>
                      <w:sz w:val="32"/>
                      <w:szCs w:val="32"/>
                    </w:rPr>
                  </w:pPr>
                  <w:r w:rsidRPr="00037238">
                    <w:rPr>
                      <w:rFonts w:ascii="Impress BT" w:hAnsi="Impress BT"/>
                      <w:b/>
                      <w:color w:val="003366"/>
                      <w:sz w:val="32"/>
                      <w:szCs w:val="32"/>
                    </w:rPr>
                    <w:t>Registration:</w:t>
                  </w:r>
                  <w:r>
                    <w:rPr>
                      <w:rFonts w:ascii="Impress BT" w:hAnsi="Impress BT"/>
                      <w:b/>
                      <w:color w:val="003366"/>
                      <w:sz w:val="32"/>
                      <w:szCs w:val="32"/>
                    </w:rPr>
                    <w:t xml:space="preserve"> </w:t>
                  </w:r>
                  <w:r w:rsidRPr="00037238">
                    <w:rPr>
                      <w:rFonts w:ascii="Impress BT" w:hAnsi="Impress BT"/>
                      <w:b/>
                      <w:color w:val="003366"/>
                      <w:sz w:val="32"/>
                      <w:szCs w:val="32"/>
                    </w:rPr>
                    <w:t>Region6eps.bostonabcd.org   Tel: (617) 348-6314</w:t>
                  </w:r>
                </w:p>
                <w:p w:rsidR="00B66209" w:rsidRPr="00163CBA" w:rsidRDefault="00B66209" w:rsidP="009978C3">
                  <w:pPr>
                    <w:rPr>
                      <w:rFonts w:ascii="Impress BT" w:hAnsi="Impress BT"/>
                      <w:b/>
                      <w:color w:val="003366"/>
                      <w:sz w:val="32"/>
                      <w:szCs w:val="32"/>
                    </w:rPr>
                  </w:pPr>
                  <w:r w:rsidRPr="00163CBA">
                    <w:rPr>
                      <w:rFonts w:ascii="Impress BT" w:hAnsi="Impress BT"/>
                      <w:b/>
                      <w:color w:val="003366"/>
                      <w:sz w:val="32"/>
                      <w:szCs w:val="32"/>
                    </w:rPr>
                    <w:t xml:space="preserve">For directions and parking information: </w:t>
                  </w:r>
                  <w:r>
                    <w:rPr>
                      <w:rFonts w:ascii="Impress BT" w:hAnsi="Impress BT"/>
                      <w:b/>
                      <w:color w:val="003366"/>
                      <w:sz w:val="32"/>
                      <w:szCs w:val="32"/>
                    </w:rPr>
                    <w:t xml:space="preserve"> </w:t>
                  </w:r>
                  <w:hyperlink r:id="rId7" w:history="1">
                    <w:r w:rsidRPr="00163CBA">
                      <w:rPr>
                        <w:rStyle w:val="Hyperlink"/>
                        <w:rFonts w:ascii="Impress BT" w:hAnsi="Impress BT"/>
                        <w:b/>
                        <w:sz w:val="32"/>
                        <w:szCs w:val="32"/>
                      </w:rPr>
                      <w:t>http://www.mccahome.com/bcec_dir.html</w:t>
                    </w:r>
                  </w:hyperlink>
                </w:p>
                <w:p w:rsidR="00B66209" w:rsidRPr="00163CBA" w:rsidRDefault="00B66209" w:rsidP="009978C3">
                  <w:pPr>
                    <w:rPr>
                      <w:rFonts w:ascii="Impress BT" w:hAnsi="Impress BT"/>
                      <w:b/>
                      <w:color w:val="003366"/>
                      <w:sz w:val="32"/>
                      <w:szCs w:val="32"/>
                    </w:rPr>
                  </w:pPr>
                </w:p>
                <w:p w:rsidR="00B66209" w:rsidRPr="00163CBA" w:rsidRDefault="00B66209" w:rsidP="009978C3">
                  <w:pPr>
                    <w:rPr>
                      <w:rFonts w:ascii="Impress BT" w:hAnsi="Impress BT"/>
                      <w:b/>
                      <w:color w:val="003366"/>
                      <w:sz w:val="32"/>
                      <w:szCs w:val="32"/>
                    </w:rPr>
                  </w:pPr>
                </w:p>
              </w:txbxContent>
            </v:textbox>
            <w10:wrap type="square" anchorx="margin" anchory="margin"/>
          </v:roundrect>
        </w:pict>
      </w:r>
    </w:p>
    <w:p w:rsidR="00B66209" w:rsidRDefault="00B66209">
      <w:pPr>
        <w:spacing w:after="0"/>
      </w:pPr>
      <w:r>
        <w:rPr>
          <w:noProof/>
        </w:rPr>
        <w:pict>
          <v:roundrect id="_x0000_s1038" style="position:absolute;margin-left:-3.55pt;margin-top:281.7pt;width:530.1pt;height:149.35pt;z-index:251662848;mso-position-horizontal-relative:margin;mso-position-vertical-relative:margin" arcsize="6811f" o:allowincell="f" fillcolor="#dbe5f1" strokecolor="#548dd4">
            <v:fill opacity="51118f"/>
            <v:shadow on="t" color="#76923c" offset="-16pt,15pt" offset2="-20pt,18pt"/>
            <v:textbox style="mso-next-textbox:#_x0000_s1038" inset="3.6pt,,3.6pt">
              <w:txbxContent>
                <w:p w:rsidR="00B66209" w:rsidRDefault="00B66209" w:rsidP="00D26D8C">
                  <w:pPr>
                    <w:rPr>
                      <w:rFonts w:ascii="Impress BT" w:hAnsi="Impress BT"/>
                      <w:b/>
                      <w:color w:val="003366"/>
                      <w:sz w:val="32"/>
                      <w:szCs w:val="32"/>
                    </w:rPr>
                  </w:pPr>
                  <w:r w:rsidRPr="00D26D8C">
                    <w:rPr>
                      <w:rFonts w:ascii="Impress BT" w:hAnsi="Impress BT"/>
                      <w:b/>
                      <w:color w:val="003366"/>
                      <w:sz w:val="32"/>
                      <w:szCs w:val="32"/>
                    </w:rPr>
                    <w:t>Friday, November 18, 2011</w:t>
                  </w:r>
                  <w:r>
                    <w:rPr>
                      <w:rFonts w:ascii="Impress BT" w:hAnsi="Impress BT"/>
                      <w:b/>
                      <w:color w:val="003366"/>
                      <w:sz w:val="32"/>
                      <w:szCs w:val="32"/>
                    </w:rPr>
                    <w:t xml:space="preserve">, </w:t>
                  </w:r>
                  <w:r w:rsidRPr="00D26D8C">
                    <w:rPr>
                      <w:rFonts w:ascii="Impress BT" w:hAnsi="Impress BT"/>
                      <w:b/>
                      <w:color w:val="003366"/>
                      <w:sz w:val="32"/>
                      <w:szCs w:val="32"/>
                    </w:rPr>
                    <w:t>DCU Center, Worcester</w:t>
                  </w:r>
                </w:p>
                <w:p w:rsidR="00B66209" w:rsidRDefault="00B66209" w:rsidP="00D26D8C">
                  <w:pPr>
                    <w:rPr>
                      <w:rFonts w:ascii="Impress BT" w:hAnsi="Impress BT"/>
                      <w:b/>
                      <w:color w:val="003366"/>
                      <w:sz w:val="32"/>
                      <w:szCs w:val="32"/>
                    </w:rPr>
                  </w:pPr>
                  <w:r w:rsidRPr="00B46C5B">
                    <w:rPr>
                      <w:rFonts w:ascii="Impress BT" w:hAnsi="Impress BT"/>
                      <w:b/>
                      <w:color w:val="003366"/>
                      <w:sz w:val="32"/>
                      <w:szCs w:val="32"/>
                    </w:rPr>
                    <w:t>50 Foster Street, Worcester, MA 01608</w:t>
                  </w:r>
                  <w:r>
                    <w:rPr>
                      <w:rFonts w:ascii="Impress BT" w:hAnsi="Impress BT"/>
                      <w:b/>
                      <w:color w:val="003366"/>
                      <w:sz w:val="32"/>
                      <w:szCs w:val="32"/>
                    </w:rPr>
                    <w:t xml:space="preserve"> </w:t>
                  </w:r>
                  <w:r w:rsidRPr="00B46C5B">
                    <w:rPr>
                      <w:rFonts w:ascii="Impress BT" w:hAnsi="Impress BT"/>
                      <w:b/>
                      <w:color w:val="003366"/>
                      <w:sz w:val="32"/>
                      <w:szCs w:val="32"/>
                    </w:rPr>
                    <w:t>508-755-6800</w:t>
                  </w:r>
                </w:p>
                <w:p w:rsidR="00B66209" w:rsidRDefault="00B66209" w:rsidP="00037238">
                  <w:pPr>
                    <w:rPr>
                      <w:rFonts w:ascii="Impress BT" w:hAnsi="Impress BT"/>
                      <w:b/>
                      <w:color w:val="003366"/>
                      <w:sz w:val="32"/>
                      <w:szCs w:val="32"/>
                    </w:rPr>
                  </w:pPr>
                  <w:r>
                    <w:rPr>
                      <w:rFonts w:ascii="Impress BT" w:hAnsi="Impress BT"/>
                      <w:b/>
                      <w:color w:val="003366"/>
                      <w:sz w:val="32"/>
                      <w:szCs w:val="32"/>
                    </w:rPr>
                    <w:t xml:space="preserve">Registration: </w:t>
                  </w:r>
                  <w:r w:rsidRPr="00037238">
                    <w:rPr>
                      <w:rFonts w:ascii="Impress BT" w:hAnsi="Impress BT"/>
                      <w:b/>
                      <w:color w:val="003366"/>
                      <w:sz w:val="32"/>
                      <w:szCs w:val="32"/>
                    </w:rPr>
                    <w:t xml:space="preserve">Email:  </w:t>
                  </w:r>
                  <w:hyperlink r:id="rId8" w:history="1">
                    <w:r w:rsidRPr="00A13FDB">
                      <w:rPr>
                        <w:rStyle w:val="Hyperlink"/>
                        <w:rFonts w:ascii="Impress BT" w:hAnsi="Impress BT"/>
                        <w:b/>
                        <w:sz w:val="32"/>
                        <w:szCs w:val="32"/>
                      </w:rPr>
                      <w:t>mail@cccfscm.org</w:t>
                    </w:r>
                  </w:hyperlink>
                  <w:r>
                    <w:rPr>
                      <w:rFonts w:ascii="Impress BT" w:hAnsi="Impress BT"/>
                      <w:b/>
                      <w:color w:val="003366"/>
                      <w:sz w:val="32"/>
                      <w:szCs w:val="32"/>
                    </w:rPr>
                    <w:t xml:space="preserve"> </w:t>
                  </w:r>
                  <w:r w:rsidRPr="00037238">
                    <w:rPr>
                      <w:rFonts w:ascii="Impress BT" w:hAnsi="Impress BT"/>
                      <w:b/>
                      <w:color w:val="003366"/>
                      <w:sz w:val="32"/>
                      <w:szCs w:val="32"/>
                    </w:rPr>
                    <w:t>Tel: (508) 757-1503 ext. 216</w:t>
                  </w:r>
                </w:p>
                <w:p w:rsidR="00B66209" w:rsidRPr="00163CBA" w:rsidRDefault="00B66209" w:rsidP="00037238">
                  <w:pPr>
                    <w:rPr>
                      <w:rFonts w:ascii="Impress BT" w:hAnsi="Impress BT"/>
                      <w:b/>
                      <w:color w:val="003366"/>
                      <w:sz w:val="32"/>
                      <w:szCs w:val="32"/>
                    </w:rPr>
                  </w:pPr>
                  <w:r w:rsidRPr="00163CBA">
                    <w:rPr>
                      <w:rFonts w:ascii="Impress BT" w:hAnsi="Impress BT"/>
                      <w:b/>
                      <w:color w:val="003366"/>
                      <w:sz w:val="32"/>
                      <w:szCs w:val="32"/>
                    </w:rPr>
                    <w:t xml:space="preserve">For directions and parking information: </w:t>
                  </w:r>
                  <w:r>
                    <w:rPr>
                      <w:rFonts w:ascii="Impress BT" w:hAnsi="Impress BT"/>
                      <w:b/>
                      <w:color w:val="003366"/>
                      <w:sz w:val="32"/>
                      <w:szCs w:val="32"/>
                    </w:rPr>
                    <w:t xml:space="preserve"> </w:t>
                  </w:r>
                  <w:hyperlink r:id="rId9" w:history="1">
                    <w:r w:rsidRPr="0095071B">
                      <w:rPr>
                        <w:rStyle w:val="Hyperlink"/>
                        <w:rFonts w:ascii="Impress BT" w:hAnsi="Impress BT"/>
                        <w:b/>
                        <w:sz w:val="32"/>
                        <w:szCs w:val="32"/>
                      </w:rPr>
                      <w:t>http://www.dcucenter.com/directionsandtransportation.php</w:t>
                    </w:r>
                  </w:hyperlink>
                  <w:r>
                    <w:rPr>
                      <w:rFonts w:ascii="Impress BT" w:hAnsi="Impress BT"/>
                      <w:b/>
                      <w:color w:val="003366"/>
                      <w:sz w:val="32"/>
                      <w:szCs w:val="32"/>
                    </w:rPr>
                    <w:t xml:space="preserve"> </w:t>
                  </w:r>
                </w:p>
                <w:p w:rsidR="00B66209" w:rsidRPr="00163CBA" w:rsidRDefault="00B66209" w:rsidP="00D26D8C">
                  <w:pPr>
                    <w:rPr>
                      <w:rFonts w:ascii="Impress BT" w:hAnsi="Impress BT"/>
                      <w:b/>
                      <w:color w:val="003366"/>
                      <w:sz w:val="32"/>
                      <w:szCs w:val="32"/>
                    </w:rPr>
                  </w:pPr>
                </w:p>
              </w:txbxContent>
            </v:textbox>
            <w10:wrap type="square" anchorx="margin" anchory="margin"/>
          </v:roundrect>
        </w:pict>
      </w:r>
    </w:p>
    <w:p w:rsidR="00B66209" w:rsidRDefault="00B66209">
      <w:pPr>
        <w:spacing w:after="0"/>
      </w:pPr>
      <w:r>
        <w:br w:type="page"/>
      </w:r>
    </w:p>
    <w:p w:rsidR="00B66209" w:rsidRDefault="00B66209">
      <w:pPr>
        <w:spacing w:after="0"/>
        <w:sectPr w:rsidR="00B66209" w:rsidSect="0048133E">
          <w:type w:val="continuous"/>
          <w:pgSz w:w="12240" w:h="15840"/>
          <w:pgMar w:top="1440" w:right="1440" w:bottom="450" w:left="990" w:header="720" w:footer="720" w:gutter="0"/>
          <w:cols w:num="2" w:space="720"/>
          <w:docGrid w:linePitch="360"/>
        </w:sectPr>
      </w:pPr>
    </w:p>
    <w:p w:rsidR="00B66209" w:rsidRDefault="00B66209">
      <w:pPr>
        <w:spacing w:after="0"/>
      </w:pPr>
      <w:r>
        <w:rPr>
          <w:noProof/>
        </w:rPr>
        <w:pict>
          <v:shape id="_x0000_s1039" type="#_x0000_t202" style="position:absolute;margin-left:55pt;margin-top:-36.35pt;width:473.85pt;height:45.95pt;z-index:-251674112" stroked="f" strokecolor="white">
            <v:fill opacity="0"/>
            <v:textbox style="mso-next-textbox:#_x0000_s1039">
              <w:txbxContent>
                <w:p w:rsidR="00B66209" w:rsidRPr="000524FC" w:rsidRDefault="00B66209" w:rsidP="00433C7E">
                  <w:pPr>
                    <w:jc w:val="center"/>
                    <w:rPr>
                      <w:rFonts w:ascii="Impress BT" w:hAnsi="Impress BT" w:cs="FrankRuehl"/>
                      <w:b/>
                      <w:color w:val="1F497D"/>
                      <w:sz w:val="28"/>
                      <w:szCs w:val="28"/>
                      <w:lang w:bidi="he-IL"/>
                    </w:rPr>
                  </w:pPr>
                  <w:r w:rsidRPr="00EC2433">
                    <w:rPr>
                      <w:rFonts w:ascii="Impress BT" w:hAnsi="Impress BT" w:cs="FrankRuehl"/>
                      <w:b/>
                      <w:sz w:val="28"/>
                      <w:szCs w:val="28"/>
                      <w:lang w:bidi="he-IL"/>
                    </w:rPr>
                    <w:t>Brain Building and Early Literacy and Numeracy: Strategies and Supports for Young Children (Birth to 8)</w:t>
                  </w:r>
                  <w:r>
                    <w:rPr>
                      <w:rFonts w:ascii="Impress BT" w:hAnsi="Impress BT" w:cs="FrankRuehl"/>
                      <w:b/>
                      <w:sz w:val="28"/>
                      <w:szCs w:val="28"/>
                      <w:lang w:bidi="he-IL"/>
                    </w:rPr>
                    <w:t xml:space="preserve">: </w:t>
                  </w:r>
                  <w:r w:rsidRPr="000524FC">
                    <w:rPr>
                      <w:rFonts w:ascii="Impress BT" w:hAnsi="Impress BT" w:cs="FrankRuehl"/>
                      <w:b/>
                      <w:color w:val="1F497D"/>
                      <w:sz w:val="28"/>
                      <w:szCs w:val="28"/>
                      <w:lang w:bidi="he-IL"/>
                    </w:rPr>
                    <w:t>Participant Application</w:t>
                  </w:r>
                </w:p>
                <w:p w:rsidR="00B66209" w:rsidRPr="00EC2433" w:rsidRDefault="00B66209" w:rsidP="00E845F0">
                  <w:pPr>
                    <w:rPr>
                      <w:rFonts w:ascii="Impress BT" w:hAnsi="Impress BT" w:cs="FrankRuehl"/>
                      <w:b/>
                      <w:sz w:val="28"/>
                      <w:szCs w:val="28"/>
                      <w:lang w:bidi="he-IL"/>
                    </w:rPr>
                  </w:pPr>
                </w:p>
                <w:p w:rsidR="00B66209" w:rsidRPr="000524FC" w:rsidRDefault="00B66209" w:rsidP="00252223">
                  <w:pPr>
                    <w:jc w:val="both"/>
                    <w:rPr>
                      <w:rFonts w:ascii="Impress BT" w:hAnsi="Impress BT"/>
                      <w:color w:val="1F497D"/>
                      <w:sz w:val="28"/>
                      <w:szCs w:val="28"/>
                    </w:rPr>
                  </w:pPr>
                </w:p>
              </w:txbxContent>
            </v:textbox>
          </v:shape>
        </w:pict>
      </w:r>
      <w:r>
        <w:rPr>
          <w:noProof/>
        </w:rPr>
        <w:pict>
          <v:shape id="_x0000_s1040" type="#_x0000_t75" alt="BB.gif" style="position:absolute;margin-left:69.7pt;margin-top:18.25pt;width:30.85pt;height:62.35pt;z-index:251664896;visibility:visible;mso-position-horizontal-relative:page;mso-position-vertical-relative:page">
            <v:imagedata r:id="rId5" o:title=""/>
            <w10:wrap anchorx="page" anchory="page"/>
          </v:shape>
        </w:pict>
      </w:r>
    </w:p>
    <w:p w:rsidR="00B66209" w:rsidRDefault="00B66209" w:rsidP="00E40CB9">
      <w:pPr>
        <w:ind w:right="-720"/>
      </w:pPr>
    </w:p>
    <w:p w:rsidR="00B66209" w:rsidRDefault="00B66209" w:rsidP="00FE2AE7">
      <w:pPr>
        <w:spacing w:line="360" w:lineRule="auto"/>
        <w:rPr>
          <w:rFonts w:ascii="Impress BT" w:hAnsi="Impress BT" w:cs="FrankRuehl"/>
          <w:b/>
          <w:lang w:bidi="he-IL"/>
        </w:rPr>
      </w:pPr>
      <w:r>
        <w:rPr>
          <w:noProof/>
        </w:rPr>
        <w:pict>
          <v:shapetype id="_x0000_t32" coordsize="21600,21600" o:spt="32" o:oned="t" path="m,l21600,21600e" filled="f">
            <v:path arrowok="t" fillok="f" o:connecttype="none"/>
            <o:lock v:ext="edit" shapetype="t"/>
          </v:shapetype>
          <v:shape id="_x0000_s1041" type="#_x0000_t32" style="position:absolute;margin-left:1.75pt;margin-top:-.45pt;width:514.9pt;height:0;z-index:251643392" o:connectortype="straight"/>
        </w:pict>
      </w:r>
      <w:r w:rsidRPr="00F00C3C">
        <w:rPr>
          <w:rFonts w:ascii="Impress BT" w:hAnsi="Impress BT" w:cs="FrankRuehl"/>
          <w:b/>
          <w:lang w:bidi="he-IL"/>
        </w:rPr>
        <w:t>Name (Last)</w:t>
      </w:r>
      <w:r w:rsidRPr="00F00C3C">
        <w:rPr>
          <w:rFonts w:ascii="Impress BT" w:hAnsi="Impress BT" w:cs="FrankRuehl"/>
          <w:b/>
          <w:lang w:bidi="he-IL"/>
        </w:rPr>
        <w:tab/>
      </w:r>
      <w:r w:rsidRPr="00F00C3C">
        <w:rPr>
          <w:rFonts w:ascii="Impress BT" w:hAnsi="Impress BT" w:cs="FrankRuehl"/>
          <w:b/>
          <w:lang w:bidi="he-IL"/>
        </w:rPr>
        <w:tab/>
      </w:r>
      <w:r w:rsidRPr="00F00C3C">
        <w:rPr>
          <w:rFonts w:ascii="Impress BT" w:hAnsi="Impress BT" w:cs="FrankRuehl"/>
          <w:b/>
          <w:lang w:bidi="he-IL"/>
        </w:rPr>
        <w:tab/>
      </w:r>
      <w:r w:rsidRPr="00F00C3C">
        <w:rPr>
          <w:rFonts w:ascii="Impress BT" w:hAnsi="Impress BT" w:cs="FrankRuehl"/>
          <w:b/>
          <w:lang w:bidi="he-IL"/>
        </w:rPr>
        <w:tab/>
      </w:r>
      <w:r w:rsidRPr="00F00C3C">
        <w:rPr>
          <w:rFonts w:ascii="Impress BT" w:hAnsi="Impress BT" w:cs="FrankRuehl"/>
          <w:b/>
          <w:lang w:bidi="he-IL"/>
        </w:rPr>
        <w:tab/>
      </w:r>
      <w:r w:rsidRPr="00F00C3C">
        <w:rPr>
          <w:rFonts w:ascii="Impress BT" w:hAnsi="Impress BT" w:cs="FrankRuehl"/>
          <w:b/>
          <w:lang w:bidi="he-IL"/>
        </w:rPr>
        <w:tab/>
        <w:t>(First)</w:t>
      </w:r>
    </w:p>
    <w:p w:rsidR="00B66209" w:rsidRPr="00F00C3C" w:rsidRDefault="00B66209" w:rsidP="00FE2AE7">
      <w:pPr>
        <w:spacing w:line="360" w:lineRule="auto"/>
        <w:rPr>
          <w:rFonts w:ascii="Impress BT" w:hAnsi="Impress BT" w:cs="FrankRuehl"/>
          <w:b/>
          <w:lang w:bidi="he-IL"/>
        </w:rPr>
      </w:pPr>
      <w:r>
        <w:rPr>
          <w:noProof/>
        </w:rPr>
        <w:pict>
          <v:shape id="_x0000_s1042" type="#_x0000_t32" style="position:absolute;margin-left:1.75pt;margin-top:-.7pt;width:514.9pt;height:0;z-index:251644416" o:connectortype="straight"/>
        </w:pict>
      </w:r>
      <w:r>
        <w:rPr>
          <w:rFonts w:ascii="Impress BT" w:hAnsi="Impress BT" w:cs="FrankRuehl"/>
          <w:b/>
          <w:lang w:bidi="he-IL"/>
        </w:rPr>
        <w:t>Position</w:t>
      </w:r>
      <w:r>
        <w:rPr>
          <w:rFonts w:ascii="Impress BT" w:hAnsi="Impress BT" w:cs="FrankRuehl"/>
          <w:b/>
          <w:lang w:bidi="he-IL"/>
        </w:rPr>
        <w:tab/>
      </w:r>
      <w:r>
        <w:rPr>
          <w:rFonts w:ascii="Impress BT" w:hAnsi="Impress BT" w:cs="FrankRuehl"/>
          <w:b/>
          <w:lang w:bidi="he-IL"/>
        </w:rPr>
        <w:tab/>
      </w:r>
      <w:r>
        <w:rPr>
          <w:rFonts w:ascii="Impress BT" w:hAnsi="Impress BT" w:cs="FrankRuehl"/>
          <w:b/>
          <w:lang w:bidi="he-IL"/>
        </w:rPr>
        <w:tab/>
      </w:r>
      <w:r>
        <w:rPr>
          <w:rFonts w:ascii="Impress BT" w:hAnsi="Impress BT" w:cs="FrankRuehl"/>
          <w:b/>
          <w:lang w:bidi="he-IL"/>
        </w:rPr>
        <w:tab/>
      </w:r>
      <w:r w:rsidRPr="00F00C3C">
        <w:rPr>
          <w:rFonts w:ascii="Impress BT" w:hAnsi="Impress BT" w:cs="FrankRuehl"/>
          <w:b/>
          <w:lang w:bidi="he-IL"/>
        </w:rPr>
        <w:t>Title (if applicable)</w:t>
      </w:r>
      <w:r>
        <w:rPr>
          <w:rFonts w:ascii="Impress BT" w:hAnsi="Impress BT" w:cs="FrankRuehl"/>
          <w:b/>
          <w:lang w:bidi="he-IL"/>
        </w:rPr>
        <w:t xml:space="preserve">   </w:t>
      </w:r>
      <w:r>
        <w:rPr>
          <w:rFonts w:ascii="Impress BT" w:hAnsi="Impress BT" w:cs="FrankRuehl"/>
          <w:b/>
          <w:lang w:bidi="he-IL"/>
        </w:rPr>
        <w:tab/>
      </w:r>
      <w:r>
        <w:rPr>
          <w:rFonts w:ascii="Impress BT" w:hAnsi="Impress BT" w:cs="FrankRuehl"/>
          <w:b/>
          <w:lang w:bidi="he-IL"/>
        </w:rPr>
        <w:tab/>
      </w:r>
      <w:r>
        <w:rPr>
          <w:rFonts w:ascii="Impress BT" w:hAnsi="Impress BT" w:cs="FrankRuehl"/>
          <w:b/>
          <w:lang w:bidi="he-IL"/>
        </w:rPr>
        <w:tab/>
        <w:t>School/Program</w:t>
      </w:r>
    </w:p>
    <w:p w:rsidR="00B66209" w:rsidRPr="00F00C3C" w:rsidRDefault="00B66209" w:rsidP="00FE2AE7">
      <w:pPr>
        <w:spacing w:line="360" w:lineRule="auto"/>
        <w:rPr>
          <w:rFonts w:ascii="Impress BT" w:hAnsi="Impress BT" w:cs="FrankRuehl"/>
          <w:b/>
          <w:lang w:bidi="he-IL"/>
        </w:rPr>
      </w:pPr>
      <w:r>
        <w:rPr>
          <w:noProof/>
        </w:rPr>
        <w:pict>
          <v:shape id="_x0000_s1043" type="#_x0000_t32" style="position:absolute;margin-left:-.65pt;margin-top:31.85pt;width:514.9pt;height:0;z-index:251646464" o:connectortype="straight"/>
        </w:pict>
      </w:r>
      <w:r>
        <w:rPr>
          <w:noProof/>
        </w:rPr>
        <w:pict>
          <v:shape id="_x0000_s1044" type="#_x0000_t32" style="position:absolute;margin-left:.55pt;margin-top:1.15pt;width:514.9pt;height:0;z-index:251645440" o:connectortype="straight"/>
        </w:pict>
      </w:r>
      <w:r w:rsidRPr="00F00C3C">
        <w:rPr>
          <w:rFonts w:ascii="Impress BT" w:hAnsi="Impress BT" w:cs="FrankRuehl"/>
          <w:b/>
          <w:lang w:bidi="he-IL"/>
        </w:rPr>
        <w:t>Address</w:t>
      </w:r>
    </w:p>
    <w:p w:rsidR="00B66209" w:rsidRPr="00F00C3C" w:rsidRDefault="00B66209" w:rsidP="00FE2AE7">
      <w:pPr>
        <w:spacing w:line="360" w:lineRule="auto"/>
        <w:rPr>
          <w:rFonts w:ascii="Impress BT" w:hAnsi="Impress BT" w:cs="FrankRuehl"/>
          <w:b/>
          <w:lang w:bidi="he-IL"/>
        </w:rPr>
      </w:pPr>
      <w:r>
        <w:rPr>
          <w:noProof/>
        </w:rPr>
        <w:pict>
          <v:shape id="_x0000_s1045" type="#_x0000_t32" style="position:absolute;margin-left:.55pt;margin-top:30.7pt;width:514.9pt;height:0;z-index:251647488" o:connectortype="straight"/>
        </w:pict>
      </w:r>
      <w:r w:rsidRPr="00F00C3C">
        <w:rPr>
          <w:rFonts w:ascii="Impress BT" w:hAnsi="Impress BT" w:cs="FrankRuehl"/>
          <w:b/>
          <w:lang w:bidi="he-IL"/>
        </w:rPr>
        <w:t>City</w:t>
      </w:r>
      <w:r w:rsidRPr="00F00C3C">
        <w:rPr>
          <w:rFonts w:ascii="Impress BT" w:hAnsi="Impress BT" w:cs="FrankRuehl"/>
          <w:b/>
          <w:lang w:bidi="he-IL"/>
        </w:rPr>
        <w:tab/>
      </w:r>
      <w:r w:rsidRPr="00F00C3C">
        <w:rPr>
          <w:rFonts w:ascii="Impress BT" w:hAnsi="Impress BT" w:cs="FrankRuehl"/>
          <w:b/>
          <w:lang w:bidi="he-IL"/>
        </w:rPr>
        <w:tab/>
      </w:r>
      <w:r w:rsidRPr="00F00C3C">
        <w:rPr>
          <w:rFonts w:ascii="Impress BT" w:hAnsi="Impress BT" w:cs="FrankRuehl"/>
          <w:b/>
          <w:lang w:bidi="he-IL"/>
        </w:rPr>
        <w:tab/>
      </w:r>
      <w:r w:rsidRPr="00F00C3C">
        <w:rPr>
          <w:rFonts w:ascii="Impress BT" w:hAnsi="Impress BT" w:cs="FrankRuehl"/>
          <w:b/>
          <w:lang w:bidi="he-IL"/>
        </w:rPr>
        <w:tab/>
      </w:r>
      <w:r w:rsidRPr="00F00C3C">
        <w:rPr>
          <w:rFonts w:ascii="Impress BT" w:hAnsi="Impress BT" w:cs="FrankRuehl"/>
          <w:b/>
          <w:lang w:bidi="he-IL"/>
        </w:rPr>
        <w:tab/>
      </w:r>
      <w:r w:rsidRPr="00F00C3C">
        <w:rPr>
          <w:rFonts w:ascii="Impress BT" w:hAnsi="Impress BT" w:cs="FrankRuehl"/>
          <w:b/>
          <w:lang w:bidi="he-IL"/>
        </w:rPr>
        <w:tab/>
      </w:r>
      <w:r w:rsidRPr="00F00C3C">
        <w:rPr>
          <w:rFonts w:ascii="Impress BT" w:hAnsi="Impress BT" w:cs="FrankRuehl"/>
          <w:b/>
          <w:lang w:bidi="he-IL"/>
        </w:rPr>
        <w:tab/>
        <w:t>State</w:t>
      </w:r>
      <w:r w:rsidRPr="00F00C3C">
        <w:rPr>
          <w:rFonts w:ascii="Impress BT" w:hAnsi="Impress BT" w:cs="FrankRuehl"/>
          <w:b/>
          <w:lang w:bidi="he-IL"/>
        </w:rPr>
        <w:tab/>
      </w:r>
      <w:r w:rsidRPr="00F00C3C">
        <w:rPr>
          <w:rFonts w:ascii="Impress BT" w:hAnsi="Impress BT" w:cs="FrankRuehl"/>
          <w:b/>
          <w:lang w:bidi="he-IL"/>
        </w:rPr>
        <w:tab/>
      </w:r>
      <w:r w:rsidRPr="00F00C3C">
        <w:rPr>
          <w:rFonts w:ascii="Impress BT" w:hAnsi="Impress BT" w:cs="FrankRuehl"/>
          <w:b/>
          <w:lang w:bidi="he-IL"/>
        </w:rPr>
        <w:tab/>
        <w:t>Zip Code</w:t>
      </w:r>
    </w:p>
    <w:p w:rsidR="00B66209" w:rsidRDefault="00B66209" w:rsidP="00EC2433">
      <w:pPr>
        <w:spacing w:line="360" w:lineRule="auto"/>
        <w:rPr>
          <w:rFonts w:ascii="Impress BT" w:hAnsi="Impress BT" w:cs="FrankRuehl"/>
          <w:b/>
          <w:lang w:bidi="he-IL"/>
        </w:rPr>
      </w:pPr>
      <w:r w:rsidRPr="00F00C3C">
        <w:rPr>
          <w:rFonts w:ascii="Impress BT" w:hAnsi="Impress BT" w:cs="FrankRuehl"/>
          <w:b/>
          <w:lang w:bidi="he-IL"/>
        </w:rPr>
        <w:t>Phone (</w:t>
      </w:r>
      <w:r>
        <w:rPr>
          <w:rFonts w:ascii="Impress BT" w:hAnsi="Impress BT" w:cs="FrankRuehl"/>
          <w:b/>
          <w:lang w:bidi="he-IL"/>
        </w:rPr>
        <w:t>best number for contact)</w:t>
      </w:r>
      <w:r>
        <w:rPr>
          <w:rFonts w:ascii="Impress BT" w:hAnsi="Impress BT" w:cs="FrankRuehl"/>
          <w:b/>
          <w:lang w:bidi="he-IL"/>
        </w:rPr>
        <w:tab/>
      </w:r>
      <w:r>
        <w:rPr>
          <w:rFonts w:ascii="Impress BT" w:hAnsi="Impress BT" w:cs="FrankRuehl"/>
          <w:b/>
          <w:lang w:bidi="he-IL"/>
        </w:rPr>
        <w:tab/>
      </w:r>
      <w:r>
        <w:rPr>
          <w:rFonts w:ascii="Impress BT" w:hAnsi="Impress BT" w:cs="FrankRuehl"/>
          <w:b/>
          <w:lang w:bidi="he-IL"/>
        </w:rPr>
        <w:tab/>
        <w:t>E-Mail</w:t>
      </w:r>
    </w:p>
    <w:p w:rsidR="00B66209" w:rsidRPr="00D61A5C" w:rsidRDefault="00B66209" w:rsidP="00D61A5C">
      <w:pPr>
        <w:jc w:val="center"/>
        <w:rPr>
          <w:rFonts w:ascii="Comic Sans MS" w:hAnsi="Comic Sans MS" w:cs="FrankRuehl"/>
          <w:lang w:bidi="he-IL"/>
        </w:rPr>
      </w:pPr>
      <w:r w:rsidRPr="00D61A5C">
        <w:rPr>
          <w:rFonts w:ascii="Comic Sans MS" w:hAnsi="Comic Sans MS" w:cs="FrankRuehl"/>
          <w:b/>
          <w:lang w:bidi="he-IL"/>
        </w:rPr>
        <w:t>Note:</w:t>
      </w:r>
      <w:r w:rsidRPr="00D61A5C">
        <w:rPr>
          <w:rFonts w:ascii="Comic Sans MS" w:hAnsi="Comic Sans MS" w:cs="FrankRuehl"/>
          <w:lang w:bidi="he-IL"/>
        </w:rPr>
        <w:t xml:space="preserve"> Participants who are selected will need to sign a Memorandum of Understanding (MOU) with EEC and ESE</w:t>
      </w:r>
    </w:p>
    <w:p w:rsidR="00B66209" w:rsidRDefault="00B66209" w:rsidP="00D61A5C">
      <w:pPr>
        <w:rPr>
          <w:rFonts w:ascii="Comic Sans MS" w:hAnsi="Comic Sans MS" w:cs="FrankRuehl"/>
          <w:b/>
          <w:color w:val="0000FF"/>
          <w:sz w:val="32"/>
          <w:szCs w:val="32"/>
          <w:lang w:bidi="he-IL"/>
        </w:rPr>
      </w:pPr>
      <w:r w:rsidRPr="00F67A1A">
        <w:rPr>
          <w:rFonts w:ascii="Comic Sans MS" w:hAnsi="Comic Sans MS" w:cs="FrankRuehl"/>
          <w:b/>
          <w:color w:val="0000FF"/>
          <w:sz w:val="32"/>
          <w:szCs w:val="32"/>
          <w:lang w:bidi="he-IL"/>
        </w:rPr>
        <w:t>Cost: $15 per person; includes registration fee and lunch</w:t>
      </w:r>
    </w:p>
    <w:p w:rsidR="00B66209" w:rsidRDefault="00B66209" w:rsidP="00D61A5C">
      <w:pPr>
        <w:rPr>
          <w:rFonts w:ascii="Impress BT" w:hAnsi="Impress BT" w:cs="FrankRuehl"/>
          <w:bCs/>
          <w:lang w:bidi="he-IL"/>
        </w:rPr>
      </w:pPr>
      <w:r>
        <w:rPr>
          <w:noProof/>
        </w:rPr>
        <w:pict>
          <v:shape id="_x0000_s1046" type="#_x0000_t202" style="position:absolute;margin-left:271.4pt;margin-top:59.1pt;width:257.45pt;height:137.7pt;z-index:251648512">
            <v:textbox>
              <w:txbxContent>
                <w:p w:rsidR="00B66209" w:rsidRPr="00F00C3C" w:rsidRDefault="00B66209" w:rsidP="00D27E10">
                  <w:pPr>
                    <w:jc w:val="center"/>
                    <w:rPr>
                      <w:rFonts w:ascii="Impress BT" w:hAnsi="Impress BT"/>
                      <w:sz w:val="28"/>
                      <w:szCs w:val="28"/>
                    </w:rPr>
                  </w:pPr>
                  <w:r w:rsidRPr="00F00C3C">
                    <w:rPr>
                      <w:rFonts w:ascii="Impress BT" w:hAnsi="Impress BT"/>
                      <w:b/>
                      <w:sz w:val="28"/>
                      <w:szCs w:val="28"/>
                    </w:rPr>
                    <w:t xml:space="preserve">2ND CHOICE FOR </w:t>
                  </w:r>
                  <w:r>
                    <w:rPr>
                      <w:rFonts w:ascii="Impress BT" w:hAnsi="Impress BT"/>
                      <w:b/>
                      <w:sz w:val="28"/>
                      <w:szCs w:val="28"/>
                    </w:rPr>
                    <w:t xml:space="preserve">STRAND </w:t>
                  </w:r>
                  <w:r w:rsidRPr="00F00C3C">
                    <w:rPr>
                      <w:rFonts w:ascii="Impress BT" w:hAnsi="Impress BT"/>
                      <w:sz w:val="28"/>
                      <w:szCs w:val="28"/>
                    </w:rPr>
                    <w:t>(pick one):</w:t>
                  </w:r>
                </w:p>
                <w:p w:rsidR="00B66209" w:rsidRPr="00391402" w:rsidRDefault="00B66209" w:rsidP="00674305">
                  <w:pPr>
                    <w:pStyle w:val="ListParagraph"/>
                    <w:numPr>
                      <w:ilvl w:val="0"/>
                      <w:numId w:val="1"/>
                    </w:numPr>
                    <w:spacing w:line="360" w:lineRule="auto"/>
                    <w:rPr>
                      <w:rFonts w:ascii="Impress BT" w:hAnsi="Impress BT"/>
                      <w:sz w:val="22"/>
                      <w:szCs w:val="22"/>
                    </w:rPr>
                  </w:pPr>
                  <w:r w:rsidRPr="00391402">
                    <w:rPr>
                      <w:rFonts w:ascii="Impress BT" w:hAnsi="Impress BT"/>
                      <w:b/>
                      <w:sz w:val="22"/>
                      <w:szCs w:val="22"/>
                    </w:rPr>
                    <w:t>Literacy</w:t>
                  </w:r>
                </w:p>
                <w:p w:rsidR="00B66209" w:rsidRPr="00391402" w:rsidRDefault="00B66209" w:rsidP="00674305">
                  <w:pPr>
                    <w:pStyle w:val="ListParagraph"/>
                    <w:numPr>
                      <w:ilvl w:val="0"/>
                      <w:numId w:val="1"/>
                    </w:numPr>
                    <w:spacing w:line="360" w:lineRule="auto"/>
                    <w:rPr>
                      <w:rFonts w:ascii="Impress BT" w:hAnsi="Impress BT"/>
                      <w:sz w:val="22"/>
                      <w:szCs w:val="22"/>
                    </w:rPr>
                  </w:pPr>
                  <w:r w:rsidRPr="00391402">
                    <w:rPr>
                      <w:rFonts w:ascii="Impress BT" w:hAnsi="Impress BT"/>
                      <w:b/>
                      <w:sz w:val="22"/>
                      <w:szCs w:val="22"/>
                    </w:rPr>
                    <w:t>Numeracy</w:t>
                  </w:r>
                </w:p>
                <w:p w:rsidR="00B66209" w:rsidRPr="00391402" w:rsidRDefault="00B66209" w:rsidP="00674305">
                  <w:pPr>
                    <w:pStyle w:val="ListParagraph"/>
                    <w:numPr>
                      <w:ilvl w:val="0"/>
                      <w:numId w:val="1"/>
                    </w:numPr>
                    <w:spacing w:line="360" w:lineRule="auto"/>
                    <w:rPr>
                      <w:rFonts w:ascii="Impress BT" w:hAnsi="Impress BT"/>
                      <w:b/>
                      <w:sz w:val="22"/>
                      <w:szCs w:val="22"/>
                    </w:rPr>
                  </w:pPr>
                  <w:r w:rsidRPr="00391402">
                    <w:rPr>
                      <w:rFonts w:ascii="Impress BT" w:hAnsi="Impress BT"/>
                      <w:b/>
                      <w:sz w:val="22"/>
                      <w:szCs w:val="22"/>
                    </w:rPr>
                    <w:t>Social-Emotional Development</w:t>
                  </w:r>
                </w:p>
                <w:p w:rsidR="00B66209" w:rsidRPr="00391402" w:rsidRDefault="00B66209" w:rsidP="00674305">
                  <w:pPr>
                    <w:pStyle w:val="ListParagraph"/>
                    <w:numPr>
                      <w:ilvl w:val="0"/>
                      <w:numId w:val="1"/>
                    </w:numPr>
                    <w:spacing w:line="360" w:lineRule="auto"/>
                    <w:rPr>
                      <w:rFonts w:ascii="Impress BT" w:hAnsi="Impress BT"/>
                      <w:b/>
                      <w:sz w:val="22"/>
                      <w:szCs w:val="22"/>
                    </w:rPr>
                  </w:pPr>
                  <w:r w:rsidRPr="00391402">
                    <w:rPr>
                      <w:rFonts w:ascii="Impress BT" w:hAnsi="Impress BT"/>
                      <w:b/>
                      <w:sz w:val="22"/>
                      <w:szCs w:val="22"/>
                    </w:rPr>
                    <w:t>Family and Community Engagement</w:t>
                  </w:r>
                </w:p>
                <w:p w:rsidR="00B66209" w:rsidRPr="00391402" w:rsidRDefault="00B66209" w:rsidP="00674305">
                  <w:pPr>
                    <w:pStyle w:val="ListParagraph"/>
                    <w:numPr>
                      <w:ilvl w:val="0"/>
                      <w:numId w:val="1"/>
                    </w:numPr>
                    <w:spacing w:line="360" w:lineRule="auto"/>
                    <w:rPr>
                      <w:rFonts w:ascii="Impress BT" w:hAnsi="Impress BT"/>
                      <w:b/>
                      <w:sz w:val="22"/>
                      <w:szCs w:val="22"/>
                    </w:rPr>
                  </w:pPr>
                  <w:r w:rsidRPr="00391402">
                    <w:rPr>
                      <w:rFonts w:ascii="Impress BT" w:hAnsi="Impress BT"/>
                      <w:b/>
                      <w:sz w:val="22"/>
                      <w:szCs w:val="22"/>
                    </w:rPr>
                    <w:t>Leadership and Professional Development</w:t>
                  </w:r>
                </w:p>
                <w:p w:rsidR="00B66209" w:rsidRDefault="00B66209"/>
              </w:txbxContent>
            </v:textbox>
          </v:shape>
        </w:pict>
      </w:r>
      <w:r>
        <w:rPr>
          <w:noProof/>
        </w:rPr>
        <w:pict>
          <v:shape id="_x0000_s1047" type="#_x0000_t202" style="position:absolute;margin-left:-.65pt;margin-top:58.05pt;width:257.45pt;height:137.7pt;z-index:251651584">
            <v:textbox>
              <w:txbxContent>
                <w:p w:rsidR="00B66209" w:rsidRPr="00F00C3C" w:rsidRDefault="00B66209" w:rsidP="00D27E10">
                  <w:pPr>
                    <w:jc w:val="center"/>
                    <w:rPr>
                      <w:rFonts w:ascii="Impress BT" w:hAnsi="Impress BT"/>
                      <w:sz w:val="28"/>
                      <w:szCs w:val="28"/>
                    </w:rPr>
                  </w:pPr>
                  <w:r w:rsidRPr="00F00C3C">
                    <w:rPr>
                      <w:rFonts w:ascii="Impress BT" w:hAnsi="Impress BT"/>
                      <w:b/>
                      <w:sz w:val="28"/>
                      <w:szCs w:val="28"/>
                    </w:rPr>
                    <w:t>1</w:t>
                  </w:r>
                  <w:r w:rsidRPr="00F00C3C">
                    <w:rPr>
                      <w:rFonts w:ascii="Impress BT" w:hAnsi="Impress BT"/>
                      <w:b/>
                      <w:sz w:val="28"/>
                      <w:szCs w:val="28"/>
                      <w:vertAlign w:val="superscript"/>
                    </w:rPr>
                    <w:t>ST</w:t>
                  </w:r>
                  <w:r w:rsidRPr="00F00C3C">
                    <w:rPr>
                      <w:rFonts w:ascii="Impress BT" w:hAnsi="Impress BT"/>
                      <w:b/>
                      <w:sz w:val="28"/>
                      <w:szCs w:val="28"/>
                    </w:rPr>
                    <w:t xml:space="preserve"> CHOICE FOR </w:t>
                  </w:r>
                  <w:r>
                    <w:rPr>
                      <w:rFonts w:ascii="Impress BT" w:hAnsi="Impress BT"/>
                      <w:b/>
                      <w:sz w:val="28"/>
                      <w:szCs w:val="28"/>
                    </w:rPr>
                    <w:t xml:space="preserve">STRAND </w:t>
                  </w:r>
                  <w:r w:rsidRPr="00F00C3C">
                    <w:rPr>
                      <w:rFonts w:ascii="Impress BT" w:hAnsi="Impress BT"/>
                      <w:sz w:val="28"/>
                      <w:szCs w:val="28"/>
                    </w:rPr>
                    <w:t>(</w:t>
                  </w:r>
                  <w:r>
                    <w:rPr>
                      <w:rFonts w:ascii="Impress BT" w:hAnsi="Impress BT"/>
                      <w:sz w:val="28"/>
                      <w:szCs w:val="28"/>
                    </w:rPr>
                    <w:t>p</w:t>
                  </w:r>
                  <w:r w:rsidRPr="00F00C3C">
                    <w:rPr>
                      <w:rFonts w:ascii="Impress BT" w:hAnsi="Impress BT"/>
                      <w:sz w:val="28"/>
                      <w:szCs w:val="28"/>
                    </w:rPr>
                    <w:t>ick one):</w:t>
                  </w:r>
                </w:p>
                <w:p w:rsidR="00B66209" w:rsidRPr="00391402" w:rsidRDefault="00B66209" w:rsidP="00674305">
                  <w:pPr>
                    <w:pStyle w:val="ListParagraph"/>
                    <w:numPr>
                      <w:ilvl w:val="0"/>
                      <w:numId w:val="1"/>
                    </w:numPr>
                    <w:spacing w:line="360" w:lineRule="auto"/>
                    <w:rPr>
                      <w:rFonts w:ascii="Impress BT" w:hAnsi="Impress BT"/>
                      <w:sz w:val="22"/>
                      <w:szCs w:val="22"/>
                    </w:rPr>
                  </w:pPr>
                  <w:r w:rsidRPr="00391402">
                    <w:rPr>
                      <w:rFonts w:ascii="Impress BT" w:hAnsi="Impress BT"/>
                      <w:b/>
                      <w:sz w:val="22"/>
                      <w:szCs w:val="22"/>
                    </w:rPr>
                    <w:t>Literacy</w:t>
                  </w:r>
                </w:p>
                <w:p w:rsidR="00B66209" w:rsidRPr="00391402" w:rsidRDefault="00B66209" w:rsidP="00674305">
                  <w:pPr>
                    <w:pStyle w:val="ListParagraph"/>
                    <w:numPr>
                      <w:ilvl w:val="0"/>
                      <w:numId w:val="1"/>
                    </w:numPr>
                    <w:spacing w:line="360" w:lineRule="auto"/>
                    <w:rPr>
                      <w:rFonts w:ascii="Impress BT" w:hAnsi="Impress BT"/>
                      <w:sz w:val="22"/>
                      <w:szCs w:val="22"/>
                    </w:rPr>
                  </w:pPr>
                  <w:r w:rsidRPr="00391402">
                    <w:rPr>
                      <w:rFonts w:ascii="Impress BT" w:hAnsi="Impress BT"/>
                      <w:b/>
                      <w:sz w:val="22"/>
                      <w:szCs w:val="22"/>
                    </w:rPr>
                    <w:t>Numeracy</w:t>
                  </w:r>
                </w:p>
                <w:p w:rsidR="00B66209" w:rsidRPr="00391402" w:rsidRDefault="00B66209" w:rsidP="00674305">
                  <w:pPr>
                    <w:pStyle w:val="ListParagraph"/>
                    <w:numPr>
                      <w:ilvl w:val="0"/>
                      <w:numId w:val="1"/>
                    </w:numPr>
                    <w:spacing w:line="360" w:lineRule="auto"/>
                    <w:rPr>
                      <w:rFonts w:ascii="Impress BT" w:hAnsi="Impress BT"/>
                      <w:b/>
                      <w:sz w:val="22"/>
                      <w:szCs w:val="22"/>
                    </w:rPr>
                  </w:pPr>
                  <w:r w:rsidRPr="00391402">
                    <w:rPr>
                      <w:rFonts w:ascii="Impress BT" w:hAnsi="Impress BT"/>
                      <w:b/>
                      <w:sz w:val="22"/>
                      <w:szCs w:val="22"/>
                    </w:rPr>
                    <w:t>Social-Emotional Development</w:t>
                  </w:r>
                </w:p>
                <w:p w:rsidR="00B66209" w:rsidRPr="00391402" w:rsidRDefault="00B66209" w:rsidP="00674305">
                  <w:pPr>
                    <w:pStyle w:val="ListParagraph"/>
                    <w:numPr>
                      <w:ilvl w:val="0"/>
                      <w:numId w:val="1"/>
                    </w:numPr>
                    <w:spacing w:line="360" w:lineRule="auto"/>
                    <w:rPr>
                      <w:rFonts w:ascii="Impress BT" w:hAnsi="Impress BT"/>
                      <w:b/>
                      <w:sz w:val="22"/>
                      <w:szCs w:val="22"/>
                    </w:rPr>
                  </w:pPr>
                  <w:r w:rsidRPr="00391402">
                    <w:rPr>
                      <w:rFonts w:ascii="Impress BT" w:hAnsi="Impress BT"/>
                      <w:b/>
                      <w:sz w:val="22"/>
                      <w:szCs w:val="22"/>
                    </w:rPr>
                    <w:t>Family and Community Engagement</w:t>
                  </w:r>
                </w:p>
                <w:p w:rsidR="00B66209" w:rsidRPr="00391402" w:rsidRDefault="00B66209" w:rsidP="00674305">
                  <w:pPr>
                    <w:pStyle w:val="ListParagraph"/>
                    <w:numPr>
                      <w:ilvl w:val="0"/>
                      <w:numId w:val="1"/>
                    </w:numPr>
                    <w:spacing w:line="360" w:lineRule="auto"/>
                    <w:rPr>
                      <w:rFonts w:ascii="Impress BT" w:hAnsi="Impress BT"/>
                      <w:b/>
                      <w:sz w:val="22"/>
                      <w:szCs w:val="22"/>
                    </w:rPr>
                  </w:pPr>
                  <w:r w:rsidRPr="00391402">
                    <w:rPr>
                      <w:rFonts w:ascii="Impress BT" w:hAnsi="Impress BT"/>
                      <w:b/>
                      <w:sz w:val="22"/>
                      <w:szCs w:val="22"/>
                    </w:rPr>
                    <w:t>Leadership and Professional Development</w:t>
                  </w:r>
                </w:p>
                <w:p w:rsidR="00B66209" w:rsidRPr="005C3F23" w:rsidRDefault="00B66209" w:rsidP="005C3F23">
                  <w:pPr>
                    <w:pStyle w:val="ListParagraph"/>
                    <w:ind w:left="360"/>
                    <w:rPr>
                      <w:rFonts w:ascii="Impress BT" w:hAnsi="Impress BT" w:cs="FrankRuehl"/>
                      <w:lang w:bidi="he-IL"/>
                    </w:rPr>
                  </w:pPr>
                </w:p>
                <w:p w:rsidR="00B66209" w:rsidRDefault="00B66209" w:rsidP="00F13A56"/>
              </w:txbxContent>
            </v:textbox>
          </v:shape>
        </w:pict>
      </w:r>
      <w:r w:rsidRPr="005E02DE">
        <w:rPr>
          <w:rFonts w:ascii="Impress BT" w:hAnsi="Impress BT" w:cs="FrankRuehl"/>
          <w:b/>
          <w:lang w:bidi="he-IL"/>
        </w:rPr>
        <w:t xml:space="preserve">Note: </w:t>
      </w:r>
      <w:r w:rsidRPr="005E02DE">
        <w:rPr>
          <w:rFonts w:ascii="Impress BT" w:hAnsi="Impress BT" w:cs="FrankRuehl"/>
          <w:bCs/>
          <w:lang w:bidi="he-IL"/>
        </w:rPr>
        <w:t xml:space="preserve">Although every effort will be made to ensure participants receive their first choice, space is limited in each section.  Therefore, participants will be awarded choices based on </w:t>
      </w:r>
      <w:r w:rsidRPr="00D61A5C">
        <w:rPr>
          <w:rFonts w:ascii="Impress BT" w:hAnsi="Impress BT" w:cs="FrankRuehl"/>
          <w:bCs/>
          <w:lang w:bidi="he-IL"/>
        </w:rPr>
        <w:t>registration date and ensuring a diverse representation of the mixed delivery system</w:t>
      </w:r>
      <w:r w:rsidRPr="005E02DE">
        <w:rPr>
          <w:rFonts w:ascii="Impress BT" w:hAnsi="Impress BT" w:cs="FrankRuehl"/>
          <w:bCs/>
          <w:lang w:bidi="he-IL"/>
        </w:rPr>
        <w:t>.</w:t>
      </w:r>
    </w:p>
    <w:p w:rsidR="00B66209" w:rsidRDefault="00B66209" w:rsidP="006D7BA8">
      <w:pPr>
        <w:spacing w:line="276" w:lineRule="auto"/>
        <w:rPr>
          <w:rFonts w:ascii="Comic Sans MS" w:hAnsi="Comic Sans MS" w:cs="FrankRuehl"/>
          <w:b/>
          <w:sz w:val="32"/>
          <w:szCs w:val="32"/>
          <w:lang w:bidi="he-IL"/>
        </w:rPr>
      </w:pPr>
    </w:p>
    <w:p w:rsidR="00B66209" w:rsidRDefault="00B66209" w:rsidP="006D7BA8">
      <w:pPr>
        <w:spacing w:line="276" w:lineRule="auto"/>
        <w:rPr>
          <w:rFonts w:ascii="Comic Sans MS" w:hAnsi="Comic Sans MS" w:cs="FrankRuehl"/>
          <w:b/>
          <w:sz w:val="32"/>
          <w:szCs w:val="32"/>
          <w:lang w:bidi="he-IL"/>
        </w:rPr>
      </w:pPr>
    </w:p>
    <w:p w:rsidR="00B66209" w:rsidRDefault="00B66209" w:rsidP="006D7BA8">
      <w:pPr>
        <w:spacing w:line="276" w:lineRule="auto"/>
        <w:rPr>
          <w:rFonts w:ascii="Comic Sans MS" w:hAnsi="Comic Sans MS" w:cs="FrankRuehl"/>
          <w:b/>
          <w:sz w:val="32"/>
          <w:szCs w:val="32"/>
          <w:lang w:bidi="he-IL"/>
        </w:rPr>
      </w:pPr>
    </w:p>
    <w:p w:rsidR="00B66209" w:rsidRDefault="00B66209" w:rsidP="00662496">
      <w:pPr>
        <w:spacing w:before="120" w:line="360" w:lineRule="auto"/>
        <w:rPr>
          <w:rFonts w:ascii="Comic Sans MS" w:hAnsi="Comic Sans MS" w:cs="FrankRuehl"/>
          <w:b/>
          <w:sz w:val="32"/>
          <w:szCs w:val="32"/>
          <w:lang w:bidi="he-IL"/>
        </w:rPr>
      </w:pPr>
      <w:r>
        <w:rPr>
          <w:noProof/>
        </w:rPr>
        <w:pict>
          <v:shape id="_x0000_s1048" type="#_x0000_t32" style="position:absolute;margin-left:16.85pt;margin-top:25.35pt;width:221.85pt;height:0;z-index:251649536" o:connectortype="straight"/>
        </w:pict>
      </w:r>
    </w:p>
    <w:p w:rsidR="00B66209" w:rsidRPr="004F7619" w:rsidRDefault="00B66209" w:rsidP="00D61A5C">
      <w:pPr>
        <w:spacing w:before="120"/>
        <w:jc w:val="center"/>
        <w:rPr>
          <w:rFonts w:ascii="Comic Sans MS" w:hAnsi="Comic Sans MS" w:cs="FrankRuehl"/>
          <w:b/>
          <w:color w:val="0000FF"/>
          <w:sz w:val="30"/>
          <w:szCs w:val="30"/>
          <w:lang w:bidi="he-IL"/>
        </w:rPr>
      </w:pPr>
      <w:r w:rsidRPr="004F7619">
        <w:rPr>
          <w:rFonts w:ascii="Impress BT" w:hAnsi="Impress BT"/>
          <w:b/>
          <w:color w:val="0000FF"/>
          <w:sz w:val="30"/>
          <w:szCs w:val="30"/>
        </w:rPr>
        <w:t xml:space="preserve">Affiliation </w:t>
      </w:r>
      <w:r w:rsidRPr="004F7619">
        <w:rPr>
          <w:rFonts w:ascii="Impress BT" w:hAnsi="Impress BT"/>
          <w:color w:val="0000FF"/>
          <w:sz w:val="30"/>
          <w:szCs w:val="30"/>
        </w:rPr>
        <w:t>(pick only one):</w:t>
      </w:r>
    </w:p>
    <w:p w:rsidR="00B66209" w:rsidRDefault="00B66209" w:rsidP="00D61A5C">
      <w:pPr>
        <w:pStyle w:val="ListParagraph"/>
        <w:numPr>
          <w:ilvl w:val="0"/>
          <w:numId w:val="1"/>
        </w:numPr>
        <w:rPr>
          <w:rFonts w:ascii="Impress BT" w:hAnsi="Impress BT"/>
          <w:b/>
        </w:rPr>
        <w:sectPr w:rsidR="00B66209" w:rsidSect="000D30FE">
          <w:type w:val="continuous"/>
          <w:pgSz w:w="12240" w:h="15840"/>
          <w:pgMar w:top="1440" w:right="1440" w:bottom="450" w:left="990" w:header="720" w:footer="720" w:gutter="0"/>
          <w:cols w:space="720"/>
          <w:docGrid w:linePitch="360"/>
        </w:sectPr>
      </w:pPr>
    </w:p>
    <w:p w:rsidR="00B66209" w:rsidRDefault="00B66209" w:rsidP="00D61A5C">
      <w:pPr>
        <w:pStyle w:val="ListParagraph"/>
        <w:numPr>
          <w:ilvl w:val="0"/>
          <w:numId w:val="1"/>
        </w:numPr>
        <w:rPr>
          <w:rFonts w:ascii="Impress BT" w:hAnsi="Impress BT"/>
          <w:b/>
        </w:rPr>
      </w:pPr>
      <w:r w:rsidRPr="00391402">
        <w:rPr>
          <w:rFonts w:ascii="Impress BT" w:hAnsi="Impress BT"/>
          <w:b/>
        </w:rPr>
        <w:t>Family Child Care</w:t>
      </w:r>
    </w:p>
    <w:p w:rsidR="00B66209" w:rsidRDefault="00B66209" w:rsidP="00D61A5C">
      <w:pPr>
        <w:pStyle w:val="ListParagraph"/>
        <w:numPr>
          <w:ilvl w:val="0"/>
          <w:numId w:val="1"/>
        </w:numPr>
        <w:rPr>
          <w:rFonts w:ascii="Impress BT" w:hAnsi="Impress BT"/>
          <w:b/>
        </w:rPr>
      </w:pPr>
      <w:r>
        <w:rPr>
          <w:rFonts w:ascii="Impress BT" w:hAnsi="Impress BT"/>
          <w:b/>
        </w:rPr>
        <w:t xml:space="preserve">Center Based </w:t>
      </w:r>
    </w:p>
    <w:p w:rsidR="00B66209" w:rsidRDefault="00B66209" w:rsidP="00D61A5C">
      <w:pPr>
        <w:pStyle w:val="ListParagraph"/>
        <w:numPr>
          <w:ilvl w:val="0"/>
          <w:numId w:val="1"/>
        </w:numPr>
        <w:rPr>
          <w:rFonts w:ascii="Impress BT" w:hAnsi="Impress BT"/>
          <w:b/>
        </w:rPr>
      </w:pPr>
      <w:r>
        <w:rPr>
          <w:rFonts w:ascii="Impress BT" w:hAnsi="Impress BT"/>
          <w:b/>
        </w:rPr>
        <w:t>Public School</w:t>
      </w:r>
    </w:p>
    <w:p w:rsidR="00B66209" w:rsidRDefault="00B66209" w:rsidP="00D61A5C">
      <w:pPr>
        <w:pStyle w:val="ListParagraph"/>
        <w:numPr>
          <w:ilvl w:val="0"/>
          <w:numId w:val="1"/>
        </w:numPr>
        <w:rPr>
          <w:rFonts w:ascii="Impress BT" w:hAnsi="Impress BT"/>
          <w:b/>
        </w:rPr>
      </w:pPr>
      <w:r>
        <w:rPr>
          <w:rFonts w:ascii="Impress BT" w:hAnsi="Impress BT"/>
          <w:b/>
        </w:rPr>
        <w:t>Head Start</w:t>
      </w:r>
    </w:p>
    <w:p w:rsidR="00B66209" w:rsidRDefault="00B66209" w:rsidP="00D61A5C">
      <w:pPr>
        <w:pStyle w:val="ListParagraph"/>
        <w:numPr>
          <w:ilvl w:val="0"/>
          <w:numId w:val="1"/>
        </w:numPr>
        <w:rPr>
          <w:rFonts w:ascii="Impress BT" w:hAnsi="Impress BT"/>
          <w:b/>
        </w:rPr>
      </w:pPr>
      <w:r>
        <w:rPr>
          <w:rFonts w:ascii="Impress BT" w:hAnsi="Impress BT"/>
          <w:b/>
        </w:rPr>
        <w:t>ASOST</w:t>
      </w:r>
    </w:p>
    <w:p w:rsidR="00B66209" w:rsidRPr="00104B53" w:rsidRDefault="00B66209" w:rsidP="00D61A5C">
      <w:pPr>
        <w:pStyle w:val="ListParagraph"/>
        <w:numPr>
          <w:ilvl w:val="0"/>
          <w:numId w:val="1"/>
        </w:numPr>
        <w:rPr>
          <w:rFonts w:ascii="Impress BT" w:hAnsi="Impress BT"/>
          <w:b/>
        </w:rPr>
        <w:sectPr w:rsidR="00B66209" w:rsidRPr="00104B53" w:rsidSect="00104B53">
          <w:type w:val="continuous"/>
          <w:pgSz w:w="12240" w:h="15840"/>
          <w:pgMar w:top="1440" w:right="720" w:bottom="450" w:left="990" w:header="720" w:footer="720" w:gutter="0"/>
          <w:cols w:num="3" w:space="720"/>
          <w:docGrid w:linePitch="360"/>
        </w:sectPr>
      </w:pPr>
      <w:r w:rsidRPr="00104B53">
        <w:rPr>
          <w:rFonts w:ascii="Impress BT" w:hAnsi="Impress BT"/>
          <w:b/>
        </w:rPr>
        <w:t>Other ______________</w:t>
      </w:r>
    </w:p>
    <w:p w:rsidR="00B66209" w:rsidRPr="004F7619" w:rsidRDefault="00B66209" w:rsidP="00D61A5C">
      <w:pPr>
        <w:jc w:val="center"/>
        <w:rPr>
          <w:rFonts w:ascii="Impress BT" w:hAnsi="Impress BT"/>
          <w:color w:val="0000FF"/>
          <w:sz w:val="30"/>
          <w:szCs w:val="30"/>
        </w:rPr>
      </w:pPr>
      <w:r w:rsidRPr="004F7619">
        <w:rPr>
          <w:rFonts w:ascii="Impress BT" w:hAnsi="Impress BT"/>
          <w:b/>
          <w:color w:val="0000FF"/>
          <w:sz w:val="30"/>
          <w:szCs w:val="30"/>
        </w:rPr>
        <w:t>Conference Location</w:t>
      </w:r>
      <w:r w:rsidRPr="004F7619">
        <w:rPr>
          <w:rFonts w:ascii="Impress BT" w:hAnsi="Impress BT"/>
          <w:color w:val="0000FF"/>
          <w:sz w:val="30"/>
          <w:szCs w:val="30"/>
        </w:rPr>
        <w:t xml:space="preserve"> (pick only one):</w:t>
      </w:r>
    </w:p>
    <w:p w:rsidR="00B66209" w:rsidRDefault="00B66209" w:rsidP="00D61A5C">
      <w:pPr>
        <w:pStyle w:val="ListParagraph"/>
        <w:numPr>
          <w:ilvl w:val="0"/>
          <w:numId w:val="1"/>
        </w:numPr>
        <w:rPr>
          <w:rFonts w:ascii="Impress BT" w:hAnsi="Impress BT"/>
          <w:b/>
        </w:rPr>
        <w:sectPr w:rsidR="00B66209" w:rsidSect="000D30FE">
          <w:type w:val="continuous"/>
          <w:pgSz w:w="12240" w:h="15840"/>
          <w:pgMar w:top="1440" w:right="1440" w:bottom="450" w:left="990" w:header="720" w:footer="720" w:gutter="0"/>
          <w:cols w:space="720"/>
          <w:docGrid w:linePitch="360"/>
        </w:sectPr>
      </w:pPr>
    </w:p>
    <w:p w:rsidR="00B66209" w:rsidRDefault="00B66209" w:rsidP="00D61A5C">
      <w:pPr>
        <w:pStyle w:val="ListParagraph"/>
        <w:numPr>
          <w:ilvl w:val="0"/>
          <w:numId w:val="1"/>
        </w:numPr>
        <w:rPr>
          <w:rFonts w:ascii="Impress BT" w:hAnsi="Impress BT"/>
          <w:b/>
        </w:rPr>
      </w:pPr>
      <w:r>
        <w:rPr>
          <w:rFonts w:ascii="Impress BT" w:hAnsi="Impress BT"/>
          <w:b/>
        </w:rPr>
        <w:t xml:space="preserve">Boston </w:t>
      </w:r>
    </w:p>
    <w:p w:rsidR="00B66209" w:rsidRDefault="00B66209" w:rsidP="00D61A5C">
      <w:pPr>
        <w:pStyle w:val="ListParagraph"/>
        <w:numPr>
          <w:ilvl w:val="0"/>
          <w:numId w:val="1"/>
        </w:numPr>
        <w:rPr>
          <w:rFonts w:ascii="Impress BT" w:hAnsi="Impress BT"/>
          <w:b/>
        </w:rPr>
      </w:pPr>
      <w:r>
        <w:rPr>
          <w:rFonts w:ascii="Impress BT" w:hAnsi="Impress BT"/>
          <w:b/>
        </w:rPr>
        <w:t>Worcester</w:t>
      </w:r>
    </w:p>
    <w:p w:rsidR="00B66209" w:rsidRPr="001247AF" w:rsidRDefault="00B66209" w:rsidP="00D61A5C">
      <w:pPr>
        <w:pStyle w:val="ListParagraph"/>
        <w:numPr>
          <w:ilvl w:val="0"/>
          <w:numId w:val="1"/>
        </w:numPr>
        <w:rPr>
          <w:rFonts w:ascii="Impress BT" w:hAnsi="Impress BT"/>
          <w:b/>
        </w:rPr>
      </w:pPr>
      <w:r>
        <w:rPr>
          <w:rFonts w:ascii="Impress BT" w:hAnsi="Impress BT"/>
          <w:b/>
        </w:rPr>
        <w:t>Westfield</w:t>
      </w:r>
    </w:p>
    <w:p w:rsidR="00B66209" w:rsidRDefault="00B66209" w:rsidP="00D61A5C">
      <w:pPr>
        <w:ind w:left="-450" w:right="-810" w:firstLine="450"/>
        <w:rPr>
          <w:rFonts w:ascii="Comic Sans MS" w:hAnsi="Comic Sans MS" w:cs="FrankRuehl"/>
          <w:b/>
          <w:sz w:val="28"/>
          <w:szCs w:val="28"/>
          <w:lang w:bidi="he-IL"/>
        </w:rPr>
        <w:sectPr w:rsidR="00B66209" w:rsidSect="00104B53">
          <w:type w:val="continuous"/>
          <w:pgSz w:w="12240" w:h="15840"/>
          <w:pgMar w:top="1440" w:right="720" w:bottom="450" w:left="990" w:header="720" w:footer="720" w:gutter="0"/>
          <w:cols w:num="3" w:space="720"/>
          <w:docGrid w:linePitch="360"/>
        </w:sectPr>
      </w:pPr>
    </w:p>
    <w:p w:rsidR="00B66209" w:rsidRDefault="00B66209" w:rsidP="00D61A5C">
      <w:pPr>
        <w:ind w:left="-450" w:right="-810" w:firstLine="450"/>
        <w:rPr>
          <w:rFonts w:ascii="Comic Sans MS" w:hAnsi="Comic Sans MS" w:cs="FrankRuehl"/>
          <w:b/>
          <w:sz w:val="28"/>
          <w:szCs w:val="28"/>
          <w:lang w:bidi="he-IL"/>
        </w:rPr>
      </w:pPr>
      <w:r>
        <w:rPr>
          <w:noProof/>
        </w:rPr>
        <w:pict>
          <v:rect id="_x0000_s1049" style="position:absolute;left:0;text-align:left;margin-left:-7.7pt;margin-top:49.3pt;width:536.55pt;height:68.15pt;z-index:251672064" filled="f"/>
        </w:pict>
      </w:r>
      <w:r>
        <w:rPr>
          <w:noProof/>
        </w:rPr>
        <w:pict>
          <v:shape id="_x0000_s1050" type="#_x0000_t202" style="position:absolute;left:0;text-align:left;margin-left:260.55pt;margin-top:49.3pt;width:263.6pt;height:72.95pt;z-index:251671040" filled="f" stroked="f">
            <v:textbox>
              <w:txbxContent>
                <w:p w:rsidR="00B66209" w:rsidRPr="000C3139" w:rsidRDefault="00B66209" w:rsidP="00EC2433">
                  <w:pPr>
                    <w:rPr>
                      <w:rFonts w:ascii="Impress BT" w:hAnsi="Impress BT"/>
                      <w:sz w:val="20"/>
                      <w:szCs w:val="20"/>
                    </w:rPr>
                  </w:pPr>
                  <w:r w:rsidRPr="000C3139">
                    <w:rPr>
                      <w:rFonts w:ascii="Impress BT" w:hAnsi="Impress BT"/>
                      <w:sz w:val="20"/>
                      <w:szCs w:val="20"/>
                    </w:rPr>
                    <w:t xml:space="preserve">If you are deaf or hard of hearing, or are a person with a disability who requires accommodation, please contact </w:t>
                  </w:r>
                  <w:r>
                    <w:rPr>
                      <w:rFonts w:ascii="Impress BT" w:hAnsi="Impress BT"/>
                      <w:sz w:val="20"/>
                      <w:szCs w:val="20"/>
                    </w:rPr>
                    <w:t>Pam Roux</w:t>
                  </w:r>
                  <w:r w:rsidRPr="000C3139">
                    <w:rPr>
                      <w:rFonts w:ascii="Impress BT" w:hAnsi="Impress BT"/>
                      <w:sz w:val="20"/>
                      <w:szCs w:val="20"/>
                    </w:rPr>
                    <w:t xml:space="preserve"> at </w:t>
                  </w:r>
                  <w:r>
                    <w:rPr>
                      <w:rFonts w:ascii="Impress BT" w:hAnsi="Impress BT"/>
                      <w:sz w:val="20"/>
                      <w:szCs w:val="20"/>
                    </w:rPr>
                    <w:t xml:space="preserve">617-988-7820, </w:t>
                  </w:r>
                  <w:r w:rsidRPr="000C3139">
                    <w:rPr>
                      <w:rFonts w:ascii="Impress BT" w:hAnsi="Impress BT"/>
                      <w:sz w:val="20"/>
                      <w:szCs w:val="20"/>
                    </w:rPr>
                    <w:t xml:space="preserve">Fax Number: </w:t>
                  </w:r>
                  <w:r>
                    <w:rPr>
                      <w:rFonts w:ascii="Impress BT" w:hAnsi="Impress BT"/>
                      <w:sz w:val="20"/>
                      <w:szCs w:val="20"/>
                    </w:rPr>
                    <w:t>617- 988-2451</w:t>
                  </w:r>
                  <w:r w:rsidRPr="000C3139">
                    <w:rPr>
                      <w:rFonts w:ascii="Impress BT" w:hAnsi="Impress BT"/>
                      <w:sz w:val="20"/>
                      <w:szCs w:val="20"/>
                    </w:rPr>
                    <w:t xml:space="preserve">, Email: </w:t>
                  </w:r>
                  <w:hyperlink r:id="rId10" w:history="1">
                    <w:r w:rsidRPr="00227395">
                      <w:rPr>
                        <w:rStyle w:val="Hyperlink"/>
                        <w:rFonts w:ascii="Impress BT" w:hAnsi="Impress BT"/>
                        <w:sz w:val="20"/>
                        <w:szCs w:val="20"/>
                      </w:rPr>
                      <w:t>Pam.Roux@state.ma.us</w:t>
                    </w:r>
                  </w:hyperlink>
                  <w:r>
                    <w:rPr>
                      <w:rFonts w:ascii="Impress BT" w:hAnsi="Impress BT"/>
                      <w:sz w:val="20"/>
                      <w:szCs w:val="20"/>
                    </w:rPr>
                    <w:t xml:space="preserve"> </w:t>
                  </w:r>
                  <w:r w:rsidRPr="000C3139">
                    <w:rPr>
                      <w:rFonts w:ascii="Impress BT" w:hAnsi="Impress BT"/>
                      <w:sz w:val="20"/>
                      <w:szCs w:val="20"/>
                    </w:rPr>
                    <w:t xml:space="preserve">or TTY: </w:t>
                  </w:r>
                  <w:r>
                    <w:rPr>
                      <w:rFonts w:ascii="Impress BT" w:hAnsi="Impress BT"/>
                      <w:sz w:val="20"/>
                      <w:szCs w:val="20"/>
                    </w:rPr>
                    <w:t xml:space="preserve">1-617-988-2454 </w:t>
                  </w:r>
                  <w:r w:rsidRPr="000C3139">
                    <w:rPr>
                      <w:rFonts w:ascii="Impress BT" w:hAnsi="Impress BT"/>
                      <w:sz w:val="20"/>
                      <w:szCs w:val="20"/>
                    </w:rPr>
                    <w:t xml:space="preserve">by </w:t>
                  </w:r>
                  <w:r>
                    <w:rPr>
                      <w:rFonts w:ascii="Impress BT" w:hAnsi="Impress BT"/>
                      <w:sz w:val="20"/>
                      <w:szCs w:val="20"/>
                    </w:rPr>
                    <w:t>November 4, 2011</w:t>
                  </w:r>
                  <w:r w:rsidRPr="000C3139">
                    <w:rPr>
                      <w:rFonts w:ascii="Impress BT" w:hAnsi="Impress BT"/>
                      <w:sz w:val="20"/>
                      <w:szCs w:val="20"/>
                    </w:rPr>
                    <w:t>.</w:t>
                  </w:r>
                </w:p>
              </w:txbxContent>
            </v:textbox>
          </v:shape>
        </w:pict>
      </w:r>
      <w:r>
        <w:rPr>
          <w:noProof/>
        </w:rPr>
        <w:pict>
          <v:shape id="Picture 1" o:spid="_x0000_s1051" type="#_x0000_t75" alt="cid:171520312@11032009-2DA4" style="position:absolute;left:0;text-align:left;margin-left:1.4pt;margin-top:58.7pt;width:46.85pt;height:47.25pt;z-index:-251649536;visibility:visible">
            <v:imagedata r:id="rId11" r:href="rId12"/>
          </v:shape>
        </w:pict>
      </w:r>
      <w:r>
        <w:rPr>
          <w:noProof/>
        </w:rPr>
        <w:pict>
          <v:shape id="Picture 2" o:spid="_x0000_s1052" type="#_x0000_t75" alt="cid:171520312@11032009-2DAB" style="position:absolute;left:0;text-align:left;margin-left:50.85pt;margin-top:58.7pt;width:46.85pt;height:48.35pt;z-index:-251650560;visibility:visible">
            <v:imagedata r:id="rId13" r:href="rId14"/>
          </v:shape>
        </w:pict>
      </w:r>
      <w:r>
        <w:rPr>
          <w:noProof/>
        </w:rPr>
        <w:pict>
          <v:shape id="Picture 3" o:spid="_x0000_s1053" type="#_x0000_t75" alt="cid:171520312@11032009-2DB2" style="position:absolute;left:0;text-align:left;margin-left:100.25pt;margin-top:58.7pt;width:46.85pt;height:48.35pt;z-index:-251647488;visibility:visible">
            <v:imagedata r:id="rId15" r:href="rId16"/>
          </v:shape>
        </w:pict>
      </w:r>
      <w:r>
        <w:rPr>
          <w:noProof/>
        </w:rPr>
        <w:pict>
          <v:shape id="Picture 4" o:spid="_x0000_s1054" type="#_x0000_t75" alt="cid:171520312@11032009-2DB9" style="position:absolute;left:0;text-align:left;margin-left:150.8pt;margin-top:59.8pt;width:46.85pt;height:47.25pt;z-index:-251648512;visibility:visible">
            <v:imagedata r:id="rId17" r:href="rId18"/>
          </v:shape>
        </w:pict>
      </w:r>
      <w:r>
        <w:rPr>
          <w:noProof/>
        </w:rPr>
        <w:pict>
          <v:shape id="Picture 25" o:spid="_x0000_s1055" type="#_x0000_t75" alt="cid:171520312@11032009-2DC0" style="position:absolute;left:0;text-align:left;margin-left:200.25pt;margin-top:59.8pt;width:46.85pt;height:48.35pt;z-index:-251646464;visibility:visible">
            <v:imagedata r:id="rId19" r:href="rId20"/>
          </v:shape>
        </w:pict>
      </w:r>
      <w:r>
        <w:rPr>
          <w:noProof/>
        </w:rPr>
        <w:pict>
          <v:shape id="_x0000_s1056" type="#_x0000_t202" style="position:absolute;left:0;text-align:left;margin-left:.55pt;margin-top:7.55pt;width:527.1pt;height:41.75pt;z-index:251650560" stroked="f">
            <v:textbox style="mso-next-textbox:#_x0000_s1056">
              <w:txbxContent>
                <w:p w:rsidR="00B66209" w:rsidRPr="001247AF" w:rsidRDefault="00B66209" w:rsidP="005E02DE">
                  <w:pPr>
                    <w:rPr>
                      <w:rFonts w:ascii="Impress BT" w:hAnsi="Impress BT" w:cs="FrankRuehl"/>
                      <w:lang w:bidi="he-IL"/>
                    </w:rPr>
                  </w:pPr>
                  <w:r w:rsidRPr="001247AF">
                    <w:rPr>
                      <w:rFonts w:ascii="Impress BT" w:hAnsi="Impress BT" w:cs="FrankRuehl"/>
                      <w:lang w:bidi="he-IL"/>
                    </w:rPr>
                    <w:t xml:space="preserve">Scholarships available!  For more information, please contact Pam Roux, Massachusetts Department of Early Education and Care at 617-988-7820 or e-mail at </w:t>
                  </w:r>
                  <w:hyperlink r:id="rId21" w:history="1">
                    <w:r w:rsidRPr="001247AF">
                      <w:rPr>
                        <w:rStyle w:val="Hyperlink"/>
                        <w:rFonts w:ascii="Impress BT" w:hAnsi="Impress BT" w:cs="FrankRuehl"/>
                        <w:lang w:bidi="he-IL"/>
                      </w:rPr>
                      <w:t>Pam.Roux@state.ma.us</w:t>
                    </w:r>
                  </w:hyperlink>
                </w:p>
                <w:p w:rsidR="00B66209" w:rsidRPr="001247AF" w:rsidRDefault="00B66209" w:rsidP="005E02DE">
                  <w:pPr>
                    <w:rPr>
                      <w:rFonts w:ascii="Impress BT" w:hAnsi="Impress BT" w:cs="FrankRuehl"/>
                      <w:lang w:bidi="he-IL"/>
                    </w:rPr>
                  </w:pPr>
                  <w:r w:rsidRPr="001247AF">
                    <w:rPr>
                      <w:rFonts w:ascii="Impress BT" w:hAnsi="Impress BT" w:cs="FrankRuehl"/>
                      <w:lang w:bidi="he-IL"/>
                    </w:rPr>
                    <w:t xml:space="preserve">  </w:t>
                  </w:r>
                </w:p>
                <w:p w:rsidR="00B66209" w:rsidRPr="001247AF" w:rsidRDefault="00B66209"/>
              </w:txbxContent>
            </v:textbox>
          </v:shape>
        </w:pict>
      </w:r>
    </w:p>
    <w:sectPr w:rsidR="00B66209" w:rsidSect="000D30FE">
      <w:type w:val="continuous"/>
      <w:pgSz w:w="12240" w:h="15840"/>
      <w:pgMar w:top="1440" w:right="1440" w:bottom="45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ress BT">
    <w:altName w:val="Forte"/>
    <w:panose1 w:val="00000000000000000000"/>
    <w:charset w:val="00"/>
    <w:family w:val="script"/>
    <w:notTrueType/>
    <w:pitch w:val="variable"/>
    <w:sig w:usb0="00000003" w:usb1="00000000" w:usb2="00000000" w:usb3="00000000" w:csb0="00000001" w:csb1="00000000"/>
  </w:font>
  <w:font w:name="FrankRuehl">
    <w:panose1 w:val="00000000000000000000"/>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836A0"/>
    <w:multiLevelType w:val="hybridMultilevel"/>
    <w:tmpl w:val="D1540B50"/>
    <w:lvl w:ilvl="0" w:tplc="CF3EFE26">
      <w:start w:val="1"/>
      <w:numFmt w:val="bullet"/>
      <w:lvlText w:val=""/>
      <w:lvlJc w:val="left"/>
      <w:pPr>
        <w:ind w:left="360" w:hanging="360"/>
      </w:pPr>
      <w:rPr>
        <w:rFonts w:ascii="Webdings" w:hAnsi="Web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B2C72E9"/>
    <w:multiLevelType w:val="hybridMultilevel"/>
    <w:tmpl w:val="3FD88DCA"/>
    <w:lvl w:ilvl="0" w:tplc="CF3EFE2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BEF7374"/>
    <w:multiLevelType w:val="hybridMultilevel"/>
    <w:tmpl w:val="E54E819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6F817F47"/>
    <w:multiLevelType w:val="hybridMultilevel"/>
    <w:tmpl w:val="38F0DF0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CE0"/>
    <w:rsid w:val="000207F2"/>
    <w:rsid w:val="00034A68"/>
    <w:rsid w:val="00037238"/>
    <w:rsid w:val="00042C94"/>
    <w:rsid w:val="00043A6A"/>
    <w:rsid w:val="000524FC"/>
    <w:rsid w:val="000C3139"/>
    <w:rsid w:val="000D30FE"/>
    <w:rsid w:val="000D35D5"/>
    <w:rsid w:val="000D6CC9"/>
    <w:rsid w:val="000F7981"/>
    <w:rsid w:val="00104B53"/>
    <w:rsid w:val="001247AF"/>
    <w:rsid w:val="00136FBE"/>
    <w:rsid w:val="00140C0A"/>
    <w:rsid w:val="001432FE"/>
    <w:rsid w:val="001451BF"/>
    <w:rsid w:val="00152B19"/>
    <w:rsid w:val="00163CBA"/>
    <w:rsid w:val="0016532A"/>
    <w:rsid w:val="00185561"/>
    <w:rsid w:val="001E702C"/>
    <w:rsid w:val="001F48C4"/>
    <w:rsid w:val="001F55C3"/>
    <w:rsid w:val="001F6FA4"/>
    <w:rsid w:val="00226738"/>
    <w:rsid w:val="00227395"/>
    <w:rsid w:val="00231279"/>
    <w:rsid w:val="002352C6"/>
    <w:rsid w:val="00251DB7"/>
    <w:rsid w:val="00252223"/>
    <w:rsid w:val="00255404"/>
    <w:rsid w:val="0025759E"/>
    <w:rsid w:val="002845AC"/>
    <w:rsid w:val="00290428"/>
    <w:rsid w:val="002A42BD"/>
    <w:rsid w:val="002B0694"/>
    <w:rsid w:val="002B23A7"/>
    <w:rsid w:val="00316960"/>
    <w:rsid w:val="003309C0"/>
    <w:rsid w:val="00331775"/>
    <w:rsid w:val="00340408"/>
    <w:rsid w:val="00362C24"/>
    <w:rsid w:val="00365A7A"/>
    <w:rsid w:val="00391402"/>
    <w:rsid w:val="003943A7"/>
    <w:rsid w:val="003A46BA"/>
    <w:rsid w:val="003F6606"/>
    <w:rsid w:val="0042514D"/>
    <w:rsid w:val="00433C7E"/>
    <w:rsid w:val="0047231B"/>
    <w:rsid w:val="0048133E"/>
    <w:rsid w:val="00481EB5"/>
    <w:rsid w:val="004825A0"/>
    <w:rsid w:val="00483D6E"/>
    <w:rsid w:val="004C1F8B"/>
    <w:rsid w:val="004E1882"/>
    <w:rsid w:val="004F7619"/>
    <w:rsid w:val="00504EFC"/>
    <w:rsid w:val="005121F8"/>
    <w:rsid w:val="00513D26"/>
    <w:rsid w:val="00515B51"/>
    <w:rsid w:val="0055064D"/>
    <w:rsid w:val="00575E30"/>
    <w:rsid w:val="00595F90"/>
    <w:rsid w:val="005A09D2"/>
    <w:rsid w:val="005C3F23"/>
    <w:rsid w:val="005E02DE"/>
    <w:rsid w:val="005E22C6"/>
    <w:rsid w:val="00606AE7"/>
    <w:rsid w:val="0061414C"/>
    <w:rsid w:val="00642E83"/>
    <w:rsid w:val="00647003"/>
    <w:rsid w:val="00662496"/>
    <w:rsid w:val="00663682"/>
    <w:rsid w:val="00673D91"/>
    <w:rsid w:val="00674305"/>
    <w:rsid w:val="00675951"/>
    <w:rsid w:val="006A0CB4"/>
    <w:rsid w:val="006B1231"/>
    <w:rsid w:val="006C5886"/>
    <w:rsid w:val="006D7BA8"/>
    <w:rsid w:val="006E33C7"/>
    <w:rsid w:val="006F1AA2"/>
    <w:rsid w:val="006F62BD"/>
    <w:rsid w:val="007068C7"/>
    <w:rsid w:val="00732AD5"/>
    <w:rsid w:val="007634D8"/>
    <w:rsid w:val="00784991"/>
    <w:rsid w:val="007E6373"/>
    <w:rsid w:val="007E7F10"/>
    <w:rsid w:val="007F48F1"/>
    <w:rsid w:val="0081322D"/>
    <w:rsid w:val="00817E6E"/>
    <w:rsid w:val="0085575D"/>
    <w:rsid w:val="0086367B"/>
    <w:rsid w:val="00894E1B"/>
    <w:rsid w:val="008B2DAA"/>
    <w:rsid w:val="008B5316"/>
    <w:rsid w:val="008B578A"/>
    <w:rsid w:val="008C2FBD"/>
    <w:rsid w:val="008D3F6C"/>
    <w:rsid w:val="008F1F57"/>
    <w:rsid w:val="009012CC"/>
    <w:rsid w:val="00901F55"/>
    <w:rsid w:val="009240E0"/>
    <w:rsid w:val="00927A28"/>
    <w:rsid w:val="0095071B"/>
    <w:rsid w:val="00967BC0"/>
    <w:rsid w:val="00990401"/>
    <w:rsid w:val="009932D1"/>
    <w:rsid w:val="009978C3"/>
    <w:rsid w:val="009B316F"/>
    <w:rsid w:val="009D2241"/>
    <w:rsid w:val="009E1E22"/>
    <w:rsid w:val="00A0400B"/>
    <w:rsid w:val="00A130C2"/>
    <w:rsid w:val="00A13FDB"/>
    <w:rsid w:val="00A33337"/>
    <w:rsid w:val="00A3662D"/>
    <w:rsid w:val="00A67489"/>
    <w:rsid w:val="00A711A3"/>
    <w:rsid w:val="00A765A6"/>
    <w:rsid w:val="00A87AAF"/>
    <w:rsid w:val="00AA0980"/>
    <w:rsid w:val="00AA1D8A"/>
    <w:rsid w:val="00AE3361"/>
    <w:rsid w:val="00B16C68"/>
    <w:rsid w:val="00B2091E"/>
    <w:rsid w:val="00B32C53"/>
    <w:rsid w:val="00B46C5B"/>
    <w:rsid w:val="00B52DA5"/>
    <w:rsid w:val="00B66209"/>
    <w:rsid w:val="00B74E28"/>
    <w:rsid w:val="00B81D50"/>
    <w:rsid w:val="00BB48B3"/>
    <w:rsid w:val="00C04733"/>
    <w:rsid w:val="00C12B61"/>
    <w:rsid w:val="00C43ADC"/>
    <w:rsid w:val="00C512BE"/>
    <w:rsid w:val="00C73735"/>
    <w:rsid w:val="00C748F7"/>
    <w:rsid w:val="00C77FD7"/>
    <w:rsid w:val="00C921F0"/>
    <w:rsid w:val="00C94D27"/>
    <w:rsid w:val="00C956ED"/>
    <w:rsid w:val="00CA1072"/>
    <w:rsid w:val="00CB70B4"/>
    <w:rsid w:val="00CD4092"/>
    <w:rsid w:val="00CE5CEA"/>
    <w:rsid w:val="00D26D8C"/>
    <w:rsid w:val="00D27E10"/>
    <w:rsid w:val="00D37381"/>
    <w:rsid w:val="00D44A55"/>
    <w:rsid w:val="00D61A5C"/>
    <w:rsid w:val="00D66A35"/>
    <w:rsid w:val="00D96AD6"/>
    <w:rsid w:val="00DA2FE6"/>
    <w:rsid w:val="00DD00A3"/>
    <w:rsid w:val="00DD4CC2"/>
    <w:rsid w:val="00E016ED"/>
    <w:rsid w:val="00E40CB9"/>
    <w:rsid w:val="00E40D33"/>
    <w:rsid w:val="00E41AEB"/>
    <w:rsid w:val="00E41E4E"/>
    <w:rsid w:val="00E44488"/>
    <w:rsid w:val="00E462AA"/>
    <w:rsid w:val="00E46872"/>
    <w:rsid w:val="00E50499"/>
    <w:rsid w:val="00E64089"/>
    <w:rsid w:val="00E845F0"/>
    <w:rsid w:val="00EB10E7"/>
    <w:rsid w:val="00EB52BB"/>
    <w:rsid w:val="00EB6343"/>
    <w:rsid w:val="00EC2433"/>
    <w:rsid w:val="00ED64C2"/>
    <w:rsid w:val="00EF59C4"/>
    <w:rsid w:val="00F0072E"/>
    <w:rsid w:val="00F00C3C"/>
    <w:rsid w:val="00F1103F"/>
    <w:rsid w:val="00F13A56"/>
    <w:rsid w:val="00F21402"/>
    <w:rsid w:val="00F31C6B"/>
    <w:rsid w:val="00F45626"/>
    <w:rsid w:val="00F46B87"/>
    <w:rsid w:val="00F56CC9"/>
    <w:rsid w:val="00F57E2A"/>
    <w:rsid w:val="00F64539"/>
    <w:rsid w:val="00F67A1A"/>
    <w:rsid w:val="00F75183"/>
    <w:rsid w:val="00F77151"/>
    <w:rsid w:val="00F91B9E"/>
    <w:rsid w:val="00FB0BB9"/>
    <w:rsid w:val="00FC79CE"/>
    <w:rsid w:val="00FD7350"/>
    <w:rsid w:val="00FE2AE7"/>
    <w:rsid w:val="00FF1C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8C7"/>
    <w:pPr>
      <w:spacing w:after="20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F1C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1CE0"/>
    <w:rPr>
      <w:rFonts w:ascii="Tahoma" w:hAnsi="Tahoma" w:cs="Tahoma"/>
      <w:sz w:val="16"/>
      <w:szCs w:val="16"/>
    </w:rPr>
  </w:style>
  <w:style w:type="character" w:styleId="PlaceholderText">
    <w:name w:val="Placeholder Text"/>
    <w:basedOn w:val="DefaultParagraphFont"/>
    <w:uiPriority w:val="99"/>
    <w:semiHidden/>
    <w:rsid w:val="00362C24"/>
    <w:rPr>
      <w:rFonts w:cs="Times New Roman"/>
      <w:color w:val="808080"/>
    </w:rPr>
  </w:style>
  <w:style w:type="paragraph" w:styleId="Caption">
    <w:name w:val="caption"/>
    <w:basedOn w:val="Normal"/>
    <w:next w:val="Normal"/>
    <w:uiPriority w:val="99"/>
    <w:qFormat/>
    <w:rsid w:val="00D96AD6"/>
    <w:rPr>
      <w:b/>
      <w:bCs/>
      <w:color w:val="4F81BD"/>
      <w:sz w:val="18"/>
      <w:szCs w:val="18"/>
    </w:rPr>
  </w:style>
  <w:style w:type="paragraph" w:styleId="ListParagraph">
    <w:name w:val="List Paragraph"/>
    <w:basedOn w:val="Normal"/>
    <w:uiPriority w:val="99"/>
    <w:qFormat/>
    <w:rsid w:val="009932D1"/>
    <w:pPr>
      <w:ind w:left="720"/>
      <w:contextualSpacing/>
    </w:pPr>
  </w:style>
  <w:style w:type="character" w:styleId="Hyperlink">
    <w:name w:val="Hyperlink"/>
    <w:basedOn w:val="DefaultParagraphFont"/>
    <w:uiPriority w:val="99"/>
    <w:rsid w:val="009978C3"/>
    <w:rPr>
      <w:rFonts w:cs="Times New Roman"/>
      <w:color w:val="0000FF"/>
      <w:u w:val="single"/>
    </w:rPr>
  </w:style>
  <w:style w:type="character" w:styleId="FollowedHyperlink">
    <w:name w:val="FollowedHyperlink"/>
    <w:basedOn w:val="DefaultParagraphFont"/>
    <w:uiPriority w:val="99"/>
    <w:semiHidden/>
    <w:rsid w:val="00642E8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999580540">
      <w:marLeft w:val="0"/>
      <w:marRight w:val="0"/>
      <w:marTop w:val="0"/>
      <w:marBottom w:val="0"/>
      <w:divBdr>
        <w:top w:val="none" w:sz="0" w:space="0" w:color="auto"/>
        <w:left w:val="none" w:sz="0" w:space="0" w:color="auto"/>
        <w:bottom w:val="none" w:sz="0" w:space="0" w:color="auto"/>
        <w:right w:val="none" w:sz="0" w:space="0" w:color="auto"/>
      </w:divBdr>
    </w:div>
    <w:div w:id="999580541">
      <w:marLeft w:val="0"/>
      <w:marRight w:val="0"/>
      <w:marTop w:val="0"/>
      <w:marBottom w:val="0"/>
      <w:divBdr>
        <w:top w:val="none" w:sz="0" w:space="0" w:color="auto"/>
        <w:left w:val="none" w:sz="0" w:space="0" w:color="auto"/>
        <w:bottom w:val="none" w:sz="0" w:space="0" w:color="auto"/>
        <w:right w:val="none" w:sz="0" w:space="0" w:color="auto"/>
      </w:divBdr>
      <w:divsChild>
        <w:div w:id="999580545">
          <w:marLeft w:val="0"/>
          <w:marRight w:val="0"/>
          <w:marTop w:val="0"/>
          <w:marBottom w:val="0"/>
          <w:divBdr>
            <w:top w:val="none" w:sz="0" w:space="0" w:color="auto"/>
            <w:left w:val="none" w:sz="0" w:space="0" w:color="auto"/>
            <w:bottom w:val="none" w:sz="0" w:space="0" w:color="auto"/>
            <w:right w:val="none" w:sz="0" w:space="0" w:color="auto"/>
          </w:divBdr>
        </w:div>
      </w:divsChild>
    </w:div>
    <w:div w:id="999580542">
      <w:marLeft w:val="0"/>
      <w:marRight w:val="0"/>
      <w:marTop w:val="0"/>
      <w:marBottom w:val="0"/>
      <w:divBdr>
        <w:top w:val="none" w:sz="0" w:space="0" w:color="auto"/>
        <w:left w:val="none" w:sz="0" w:space="0" w:color="auto"/>
        <w:bottom w:val="none" w:sz="0" w:space="0" w:color="auto"/>
        <w:right w:val="none" w:sz="0" w:space="0" w:color="auto"/>
      </w:divBdr>
    </w:div>
    <w:div w:id="999580543">
      <w:marLeft w:val="0"/>
      <w:marRight w:val="0"/>
      <w:marTop w:val="0"/>
      <w:marBottom w:val="0"/>
      <w:divBdr>
        <w:top w:val="none" w:sz="0" w:space="0" w:color="auto"/>
        <w:left w:val="none" w:sz="0" w:space="0" w:color="auto"/>
        <w:bottom w:val="none" w:sz="0" w:space="0" w:color="auto"/>
        <w:right w:val="none" w:sz="0" w:space="0" w:color="auto"/>
      </w:divBdr>
    </w:div>
    <w:div w:id="999580544">
      <w:marLeft w:val="0"/>
      <w:marRight w:val="0"/>
      <w:marTop w:val="0"/>
      <w:marBottom w:val="0"/>
      <w:divBdr>
        <w:top w:val="none" w:sz="0" w:space="0" w:color="auto"/>
        <w:left w:val="none" w:sz="0" w:space="0" w:color="auto"/>
        <w:bottom w:val="none" w:sz="0" w:space="0" w:color="auto"/>
        <w:right w:val="none" w:sz="0" w:space="0" w:color="auto"/>
      </w:divBdr>
      <w:divsChild>
        <w:div w:id="999580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cccfscm.org" TargetMode="External"/><Relationship Id="rId13" Type="http://schemas.openxmlformats.org/officeDocument/2006/relationships/image" Target="media/image3.png"/><Relationship Id="rId18" Type="http://schemas.openxmlformats.org/officeDocument/2006/relationships/image" Target="cid:171520312@11032009-2DB9" TargetMode="External"/><Relationship Id="rId3" Type="http://schemas.openxmlformats.org/officeDocument/2006/relationships/settings" Target="settings.xml"/><Relationship Id="rId21" Type="http://schemas.openxmlformats.org/officeDocument/2006/relationships/hyperlink" Target="mailto:Pam.Roux@state.ma.us" TargetMode="External"/><Relationship Id="rId7" Type="http://schemas.openxmlformats.org/officeDocument/2006/relationships/hyperlink" Target="http://www.mccahome.com/bcec_dir.html" TargetMode="External"/><Relationship Id="rId12" Type="http://schemas.openxmlformats.org/officeDocument/2006/relationships/image" Target="cid:171520312@11032009-2DA4"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cid:171520312@11032009-2DB2" TargetMode="External"/><Relationship Id="rId20" Type="http://schemas.openxmlformats.org/officeDocument/2006/relationships/image" Target="cid:171520312@11032009-2DC0" TargetMode="External"/><Relationship Id="rId1" Type="http://schemas.openxmlformats.org/officeDocument/2006/relationships/numbering" Target="numbering.xml"/><Relationship Id="rId6" Type="http://schemas.openxmlformats.org/officeDocument/2006/relationships/hyperlink" Target="http://www.westfield.ma.edu/map-directions"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Pam.Roux@state.ma.us"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dcucenter.com/directionsandtransportation.php" TargetMode="External"/><Relationship Id="rId14" Type="http://schemas.openxmlformats.org/officeDocument/2006/relationships/image" Target="cid:171520312@11032009-2DA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123</Words>
  <Characters>707</Characters>
  <Application>Microsoft Office Outlook</Application>
  <DocSecurity>0</DocSecurity>
  <Lines>0</Lines>
  <Paragraphs>0</Paragraphs>
  <ScaleCrop>false</ScaleCrop>
  <Company>Early Education and Care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Roux, Pam (EEC)</dc:creator>
  <cp:keywords/>
  <dc:description/>
  <cp:lastModifiedBy>tjd</cp:lastModifiedBy>
  <cp:revision>2</cp:revision>
  <cp:lastPrinted>2011-10-17T17:08:00Z</cp:lastPrinted>
  <dcterms:created xsi:type="dcterms:W3CDTF">2011-10-31T12:58:00Z</dcterms:created>
  <dcterms:modified xsi:type="dcterms:W3CDTF">2011-10-31T12:58:00Z</dcterms:modified>
</cp:coreProperties>
</file>